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6B" w:rsidRDefault="00B9176B" w:rsidP="0031797E">
      <w:pPr>
        <w:tabs>
          <w:tab w:val="left" w:pos="0"/>
        </w:tabs>
      </w:pPr>
    </w:p>
    <w:tbl>
      <w:tblPr>
        <w:tblW w:w="54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7"/>
        <w:gridCol w:w="2125"/>
        <w:gridCol w:w="5814"/>
        <w:gridCol w:w="1095"/>
        <w:gridCol w:w="1307"/>
        <w:gridCol w:w="466"/>
        <w:gridCol w:w="272"/>
        <w:gridCol w:w="275"/>
        <w:gridCol w:w="290"/>
        <w:gridCol w:w="343"/>
      </w:tblGrid>
      <w:tr w:rsidR="00F42E59" w:rsidRPr="006E2987" w:rsidTr="00404FA1">
        <w:trPr>
          <w:cantSplit/>
          <w:trHeight w:val="234"/>
          <w:tblHeader/>
        </w:trPr>
        <w:tc>
          <w:tcPr>
            <w:tcW w:w="572" w:type="pct"/>
            <w:vMerge w:val="restart"/>
            <w:shd w:val="clear" w:color="auto" w:fill="0000FF"/>
            <w:vAlign w:val="center"/>
          </w:tcPr>
          <w:p w:rsidR="00F42E59" w:rsidRPr="006E2987" w:rsidRDefault="00F42E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3177" w:type="pct"/>
            <w:gridSpan w:val="3"/>
            <w:vMerge w:val="restart"/>
            <w:shd w:val="clear" w:color="auto" w:fill="0000FF"/>
            <w:vAlign w:val="center"/>
          </w:tcPr>
          <w:p w:rsidR="00F42E59" w:rsidRPr="006E2987" w:rsidRDefault="00F42E59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CALIDAD</w:t>
            </w:r>
          </w:p>
        </w:tc>
        <w:tc>
          <w:tcPr>
            <w:tcW w:w="624" w:type="pct"/>
            <w:gridSpan w:val="2"/>
            <w:vMerge w:val="restart"/>
            <w:shd w:val="clear" w:color="auto" w:fill="0000FF"/>
            <w:vAlign w:val="center"/>
          </w:tcPr>
          <w:p w:rsidR="00F42E59" w:rsidRPr="006E2987" w:rsidRDefault="00F42E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96" w:type="pct"/>
            <w:shd w:val="clear" w:color="auto" w:fill="0000FF"/>
            <w:vAlign w:val="center"/>
          </w:tcPr>
          <w:p w:rsidR="00F42E59" w:rsidRPr="006E2987" w:rsidRDefault="00F42E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97" w:type="pct"/>
            <w:shd w:val="clear" w:color="auto" w:fill="0000FF"/>
            <w:vAlign w:val="center"/>
          </w:tcPr>
          <w:p w:rsidR="00F42E59" w:rsidRPr="006E2987" w:rsidRDefault="00F42E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2" w:type="pct"/>
            <w:shd w:val="clear" w:color="auto" w:fill="0000FF"/>
            <w:vAlign w:val="center"/>
          </w:tcPr>
          <w:p w:rsidR="00F42E59" w:rsidRPr="006E2987" w:rsidRDefault="00F42E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1" w:type="pct"/>
            <w:shd w:val="clear" w:color="auto" w:fill="0000FF"/>
            <w:vAlign w:val="center"/>
          </w:tcPr>
          <w:p w:rsidR="00F42E59" w:rsidRPr="006E2987" w:rsidRDefault="00F42E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F42E59" w:rsidRPr="004834E1" w:rsidTr="00404FA1">
        <w:trPr>
          <w:cantSplit/>
          <w:trHeight w:val="124"/>
          <w:tblHeader/>
        </w:trPr>
        <w:tc>
          <w:tcPr>
            <w:tcW w:w="572" w:type="pct"/>
            <w:vMerge/>
            <w:shd w:val="clear" w:color="auto" w:fill="0000FF"/>
            <w:vAlign w:val="center"/>
          </w:tcPr>
          <w:p w:rsidR="00F42E59" w:rsidRPr="004834E1" w:rsidRDefault="00F42E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177" w:type="pct"/>
            <w:gridSpan w:val="3"/>
            <w:vMerge/>
            <w:shd w:val="clear" w:color="auto" w:fill="0000FF"/>
            <w:vAlign w:val="center"/>
          </w:tcPr>
          <w:p w:rsidR="00F42E59" w:rsidRPr="004834E1" w:rsidRDefault="00F42E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24" w:type="pct"/>
            <w:gridSpan w:val="2"/>
            <w:vMerge/>
            <w:shd w:val="clear" w:color="auto" w:fill="0000FF"/>
            <w:vAlign w:val="center"/>
          </w:tcPr>
          <w:p w:rsidR="00F42E59" w:rsidRPr="004834E1" w:rsidRDefault="00F42E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6" w:type="pct"/>
            <w:shd w:val="clear" w:color="auto" w:fill="0000FF"/>
            <w:vAlign w:val="center"/>
          </w:tcPr>
          <w:p w:rsidR="00F42E59" w:rsidRPr="004834E1" w:rsidRDefault="00F42E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97" w:type="pct"/>
            <w:shd w:val="clear" w:color="auto" w:fill="0000FF"/>
            <w:vAlign w:val="center"/>
          </w:tcPr>
          <w:p w:rsidR="00F42E59" w:rsidRPr="004834E1" w:rsidRDefault="00F42E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02" w:type="pct"/>
            <w:shd w:val="clear" w:color="auto" w:fill="0000FF"/>
            <w:vAlign w:val="center"/>
          </w:tcPr>
          <w:p w:rsidR="00F42E59" w:rsidRPr="004834E1" w:rsidRDefault="00F42E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0000FF"/>
            <w:vAlign w:val="center"/>
          </w:tcPr>
          <w:p w:rsidR="00F42E59" w:rsidRPr="004834E1" w:rsidRDefault="00F42E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F42E59" w:rsidRPr="004171F4" w:rsidTr="00404FA1">
        <w:trPr>
          <w:cantSplit/>
          <w:trHeight w:val="303"/>
          <w:tblHeader/>
        </w:trPr>
        <w:tc>
          <w:tcPr>
            <w:tcW w:w="572" w:type="pct"/>
            <w:vAlign w:val="center"/>
          </w:tcPr>
          <w:p w:rsidR="00F42E59" w:rsidRPr="001E6186" w:rsidRDefault="00F42E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216" w:type="pct"/>
            <w:gridSpan w:val="9"/>
            <w:vAlign w:val="center"/>
          </w:tcPr>
          <w:p w:rsidR="00F42E59" w:rsidRPr="004171F4" w:rsidRDefault="00F42E59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1F4">
              <w:rPr>
                <w:rFonts w:ascii="Arial" w:hAnsi="Arial" w:cs="Arial"/>
                <w:sz w:val="14"/>
                <w:szCs w:val="14"/>
              </w:rPr>
              <w:t>Establecer, implementar</w:t>
            </w:r>
            <w:r>
              <w:rPr>
                <w:rFonts w:ascii="Arial" w:hAnsi="Arial" w:cs="Arial"/>
                <w:sz w:val="14"/>
                <w:szCs w:val="14"/>
              </w:rPr>
              <w:t xml:space="preserve"> y</w:t>
            </w:r>
            <w:r w:rsidRPr="004171F4">
              <w:rPr>
                <w:rFonts w:ascii="Arial" w:hAnsi="Arial" w:cs="Arial"/>
                <w:sz w:val="14"/>
                <w:szCs w:val="14"/>
              </w:rPr>
              <w:t xml:space="preserve"> mantener </w:t>
            </w:r>
            <w:r>
              <w:rPr>
                <w:rFonts w:ascii="Arial" w:hAnsi="Arial" w:cs="Arial"/>
                <w:sz w:val="14"/>
                <w:szCs w:val="14"/>
              </w:rPr>
              <w:t>el SGC de la CGS</w:t>
            </w:r>
            <w:r w:rsidRPr="004171F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 m</w:t>
            </w:r>
            <w:r w:rsidRPr="004171F4">
              <w:rPr>
                <w:rFonts w:ascii="Arial" w:hAnsi="Arial" w:cs="Arial"/>
                <w:sz w:val="14"/>
                <w:szCs w:val="14"/>
              </w:rPr>
              <w:t xml:space="preserve">ejorar continuamente </w:t>
            </w:r>
            <w:r>
              <w:rPr>
                <w:rFonts w:ascii="Arial" w:hAnsi="Arial" w:cs="Arial"/>
                <w:sz w:val="14"/>
                <w:szCs w:val="14"/>
              </w:rPr>
              <w:t>la</w:t>
            </w:r>
            <w:r w:rsidRPr="004171F4">
              <w:rPr>
                <w:rFonts w:ascii="Arial" w:hAnsi="Arial" w:cs="Arial"/>
                <w:sz w:val="14"/>
                <w:szCs w:val="14"/>
              </w:rPr>
              <w:t xml:space="preserve"> eficacia eficiencia y efectividad</w:t>
            </w:r>
            <w:r>
              <w:rPr>
                <w:rFonts w:ascii="Arial" w:hAnsi="Arial" w:cs="Arial"/>
                <w:sz w:val="14"/>
                <w:szCs w:val="14"/>
              </w:rPr>
              <w:t xml:space="preserve"> de todos sus procesos.</w:t>
            </w:r>
          </w:p>
        </w:tc>
      </w:tr>
      <w:tr w:rsidR="00F42E59" w:rsidRPr="006E2987" w:rsidTr="00404FA1">
        <w:trPr>
          <w:cantSplit/>
          <w:trHeight w:val="274"/>
        </w:trPr>
        <w:tc>
          <w:tcPr>
            <w:tcW w:w="572" w:type="pct"/>
            <w:shd w:val="clear" w:color="auto" w:fill="00CC00"/>
            <w:vAlign w:val="center"/>
          </w:tcPr>
          <w:p w:rsidR="00F42E59" w:rsidRPr="006E2987" w:rsidRDefault="00F42E59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ENTRADAS:</w:t>
            </w:r>
          </w:p>
        </w:tc>
        <w:tc>
          <w:tcPr>
            <w:tcW w:w="747" w:type="pct"/>
            <w:shd w:val="clear" w:color="auto" w:fill="00CC00"/>
            <w:vAlign w:val="center"/>
          </w:tcPr>
          <w:p w:rsidR="00F42E59" w:rsidRPr="006E2987" w:rsidRDefault="00F42E59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ENTRADAS</w:t>
            </w:r>
          </w:p>
        </w:tc>
        <w:tc>
          <w:tcPr>
            <w:tcW w:w="2045" w:type="pct"/>
            <w:shd w:val="clear" w:color="auto" w:fill="00CC00"/>
            <w:vAlign w:val="center"/>
          </w:tcPr>
          <w:p w:rsidR="00F42E59" w:rsidRPr="006E2987" w:rsidRDefault="00F42E59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ACTIVIDADES</w:t>
            </w:r>
          </w:p>
        </w:tc>
        <w:tc>
          <w:tcPr>
            <w:tcW w:w="845" w:type="pct"/>
            <w:gridSpan w:val="2"/>
            <w:shd w:val="clear" w:color="auto" w:fill="00CC00"/>
            <w:vAlign w:val="center"/>
          </w:tcPr>
          <w:p w:rsidR="00F42E59" w:rsidRPr="006E2987" w:rsidRDefault="00F42E59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SALIDAS</w:t>
            </w:r>
          </w:p>
        </w:tc>
        <w:tc>
          <w:tcPr>
            <w:tcW w:w="580" w:type="pct"/>
            <w:gridSpan w:val="5"/>
            <w:shd w:val="clear" w:color="auto" w:fill="00CC00"/>
            <w:vAlign w:val="center"/>
          </w:tcPr>
          <w:p w:rsidR="00F42E59" w:rsidRPr="006E2987" w:rsidRDefault="00F42E59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PROCESOS DE SALIDA</w:t>
            </w:r>
          </w:p>
        </w:tc>
      </w:tr>
      <w:tr w:rsidR="00F42E59" w:rsidRPr="006946B7" w:rsidTr="00404FA1">
        <w:trPr>
          <w:cantSplit/>
          <w:trHeight w:val="274"/>
        </w:trPr>
        <w:tc>
          <w:tcPr>
            <w:tcW w:w="572" w:type="pct"/>
          </w:tcPr>
          <w:p w:rsidR="00F42E59" w:rsidRDefault="00F42E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2E59" w:rsidRPr="00F73BAF" w:rsidRDefault="00F42E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F73BAF">
              <w:rPr>
                <w:rFonts w:ascii="Arial" w:hAnsi="Arial" w:cs="Arial"/>
                <w:sz w:val="16"/>
                <w:szCs w:val="16"/>
              </w:rPr>
              <w:t>TODOS LOS PROCESOS</w:t>
            </w:r>
          </w:p>
          <w:p w:rsidR="00F42E59" w:rsidRPr="00F73BAF" w:rsidRDefault="00F42E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F42E59" w:rsidRPr="00F73BAF" w:rsidRDefault="00F42E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F42E59" w:rsidRPr="00F73BAF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F73BAF">
              <w:rPr>
                <w:rFonts w:ascii="Arial" w:hAnsi="Arial" w:cs="Arial"/>
                <w:sz w:val="14"/>
                <w:szCs w:val="14"/>
              </w:rPr>
              <w:t>PARTES INTERESADAS</w:t>
            </w: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2E59" w:rsidRPr="001E6186" w:rsidRDefault="00F42E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47" w:type="pct"/>
          </w:tcPr>
          <w:p w:rsidR="00F42E59" w:rsidRDefault="00F42E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2E59" w:rsidRPr="006946B7" w:rsidRDefault="00F42E59" w:rsidP="001E4651">
            <w:pPr>
              <w:pStyle w:val="Sinespaciado"/>
              <w:numPr>
                <w:ilvl w:val="0"/>
                <w:numId w:val="4"/>
              </w:numPr>
              <w:suppressAutoHyphens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Acciones correctivas y preventivas</w:t>
            </w: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Pr="000A672B" w:rsidRDefault="00F42E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2E59" w:rsidRPr="000A672B" w:rsidRDefault="00F42E59" w:rsidP="001E4651">
            <w:pPr>
              <w:pStyle w:val="Sinespaciado"/>
              <w:numPr>
                <w:ilvl w:val="0"/>
                <w:numId w:val="4"/>
              </w:numPr>
              <w:suppressAutoHyphens w:val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A672B">
              <w:rPr>
                <w:rFonts w:ascii="Arial" w:hAnsi="Arial" w:cs="Arial"/>
                <w:sz w:val="16"/>
                <w:szCs w:val="16"/>
              </w:rPr>
              <w:t>Peticiones, quejas y reclamos que le aplican a la CGS</w:t>
            </w:r>
          </w:p>
        </w:tc>
        <w:tc>
          <w:tcPr>
            <w:tcW w:w="2045" w:type="pct"/>
          </w:tcPr>
          <w:p w:rsidR="00F42E59" w:rsidRPr="00046C89" w:rsidRDefault="00F42E59" w:rsidP="00404F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C89">
              <w:rPr>
                <w:rFonts w:ascii="Arial" w:hAnsi="Arial" w:cs="Arial"/>
                <w:b/>
                <w:sz w:val="14"/>
                <w:szCs w:val="14"/>
              </w:rPr>
              <w:t>PLANEAR</w:t>
            </w:r>
          </w:p>
          <w:p w:rsidR="00F42E59" w:rsidRPr="00046C89" w:rsidRDefault="00F42E59" w:rsidP="001E4651">
            <w:pPr>
              <w:numPr>
                <w:ilvl w:val="0"/>
                <w:numId w:val="7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>Identificar los procesos del SGC, su secuencia e interacción, criterios, métodos y estructura documental para apoyar su operación y control</w:t>
            </w:r>
          </w:p>
          <w:p w:rsidR="00F42E59" w:rsidRPr="00046C89" w:rsidRDefault="00F42E59" w:rsidP="001E4651">
            <w:pPr>
              <w:numPr>
                <w:ilvl w:val="0"/>
                <w:numId w:val="7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>Asegurar la disponibilidad de recursos e información para apoyar la operación y el seguimiento de los procesos de la CGS</w:t>
            </w:r>
          </w:p>
          <w:p w:rsidR="00F42E59" w:rsidRPr="00046C89" w:rsidRDefault="00F42E59" w:rsidP="001E4651">
            <w:pPr>
              <w:numPr>
                <w:ilvl w:val="0"/>
                <w:numId w:val="7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>Identificar los aspectos legales y reglamentarios que aplican a cada proceso del SGC.</w:t>
            </w:r>
          </w:p>
          <w:p w:rsidR="00F42E59" w:rsidRPr="00046C89" w:rsidRDefault="00F42E59" w:rsidP="001E4651">
            <w:pPr>
              <w:numPr>
                <w:ilvl w:val="0"/>
                <w:numId w:val="7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 xml:space="preserve">Identificar </w:t>
            </w:r>
            <w:r>
              <w:rPr>
                <w:rFonts w:ascii="Arial" w:hAnsi="Arial" w:cs="Arial"/>
                <w:sz w:val="14"/>
                <w:szCs w:val="14"/>
              </w:rPr>
              <w:t>los</w:t>
            </w:r>
            <w:r w:rsidRPr="00046C89">
              <w:rPr>
                <w:rFonts w:ascii="Arial" w:hAnsi="Arial" w:cs="Arial"/>
                <w:sz w:val="14"/>
                <w:szCs w:val="14"/>
              </w:rPr>
              <w:t xml:space="preserve"> riesgos para todos los procesos del SGC</w:t>
            </w:r>
          </w:p>
          <w:p w:rsidR="00F42E59" w:rsidRPr="00046C89" w:rsidRDefault="00F42E59" w:rsidP="001E4651">
            <w:pPr>
              <w:numPr>
                <w:ilvl w:val="0"/>
                <w:numId w:val="7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>Establecer programa de auditorías internas</w:t>
            </w:r>
          </w:p>
          <w:p w:rsidR="00F42E59" w:rsidRPr="00046C89" w:rsidRDefault="00F42E59" w:rsidP="001E4651">
            <w:pPr>
              <w:numPr>
                <w:ilvl w:val="0"/>
                <w:numId w:val="7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>Establecer los objetivos de calidad y su aplicación en los procesos.</w:t>
            </w:r>
          </w:p>
          <w:p w:rsidR="00F42E59" w:rsidRPr="00046C89" w:rsidRDefault="00F42E59" w:rsidP="001E4651">
            <w:pPr>
              <w:numPr>
                <w:ilvl w:val="0"/>
                <w:numId w:val="7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>Identificar las entradas para el informe consolidado de revisión por la dirección</w:t>
            </w:r>
          </w:p>
          <w:p w:rsidR="00F42E59" w:rsidRPr="00046C89" w:rsidRDefault="00F42E59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F42E59" w:rsidRPr="00046C89" w:rsidRDefault="00F42E59" w:rsidP="00404F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C89">
              <w:rPr>
                <w:rFonts w:ascii="Arial" w:hAnsi="Arial" w:cs="Arial"/>
                <w:b/>
                <w:sz w:val="14"/>
                <w:szCs w:val="14"/>
              </w:rPr>
              <w:t>HACER</w:t>
            </w:r>
          </w:p>
          <w:p w:rsidR="00F42E59" w:rsidRPr="00046C89" w:rsidRDefault="00F42E59" w:rsidP="001E465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B12C20">
              <w:rPr>
                <w:rFonts w:ascii="Arial" w:hAnsi="Arial" w:cs="Arial"/>
                <w:sz w:val="14"/>
                <w:szCs w:val="14"/>
              </w:rPr>
              <w:t>stablecer controles sobre los riesgos identificados y</w:t>
            </w:r>
            <w:r>
              <w:rPr>
                <w:rFonts w:ascii="Arial" w:hAnsi="Arial" w:cs="Arial"/>
                <w:sz w:val="14"/>
                <w:szCs w:val="14"/>
              </w:rPr>
              <w:t xml:space="preserve"> valorados que puedan afectar </w:t>
            </w:r>
            <w:r w:rsidRPr="00B12C20">
              <w:rPr>
                <w:rFonts w:ascii="Arial" w:hAnsi="Arial" w:cs="Arial"/>
                <w:sz w:val="14"/>
                <w:szCs w:val="14"/>
              </w:rPr>
              <w:t>el logro de los objetivos de la entidad</w:t>
            </w:r>
          </w:p>
          <w:p w:rsidR="00F42E59" w:rsidRPr="00046C89" w:rsidRDefault="00F42E59" w:rsidP="001E465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 xml:space="preserve">Establecer el Nomograma de la CGS y garantizar su permanente actualización </w:t>
            </w:r>
          </w:p>
          <w:p w:rsidR="00F42E59" w:rsidRDefault="00F42E59" w:rsidP="001E465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Hacer seguimiento al índice de satisfacción de clientes</w:t>
            </w:r>
          </w:p>
          <w:p w:rsidR="00F42E59" w:rsidRPr="00046C89" w:rsidRDefault="00F42E59" w:rsidP="001E465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>Realizar auditorías internas al SGC</w:t>
            </w:r>
          </w:p>
          <w:p w:rsidR="00F42E59" w:rsidRPr="00046C89" w:rsidRDefault="00F42E59" w:rsidP="001E465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>Mantener la integridad del SGC</w:t>
            </w:r>
          </w:p>
          <w:p w:rsidR="00F42E59" w:rsidRPr="00046C89" w:rsidRDefault="00F42E59" w:rsidP="001E465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>Coordinar la implementación de los planes de tratamiento de riesgos de todos los procesos de la CGS</w:t>
            </w:r>
          </w:p>
          <w:p w:rsidR="00F42E59" w:rsidRPr="00046C89" w:rsidRDefault="00F42E59" w:rsidP="001E465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>Coordinar el seguimiento, análisis y la mejora continua de todos los procesos de la CGS</w:t>
            </w:r>
          </w:p>
          <w:p w:rsidR="00F42E59" w:rsidRPr="00046C89" w:rsidRDefault="00F42E59" w:rsidP="001E4651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>Estructurar y presentar el informe consolidado de revisión por la dirección</w:t>
            </w:r>
          </w:p>
          <w:p w:rsidR="00F42E59" w:rsidRPr="00046C89" w:rsidRDefault="00F42E59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F42E59" w:rsidRPr="00046C89" w:rsidRDefault="00F42E59" w:rsidP="00404F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C89">
              <w:rPr>
                <w:rFonts w:ascii="Arial" w:hAnsi="Arial" w:cs="Arial"/>
                <w:b/>
                <w:sz w:val="14"/>
                <w:szCs w:val="14"/>
              </w:rPr>
              <w:t>VERIFICAR</w:t>
            </w:r>
          </w:p>
          <w:p w:rsidR="00F42E59" w:rsidRPr="00046C89" w:rsidRDefault="00F42E59" w:rsidP="001E4651">
            <w:pPr>
              <w:numPr>
                <w:ilvl w:val="0"/>
                <w:numId w:val="3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>Realizar seguimiento al proceso</w:t>
            </w:r>
          </w:p>
          <w:p w:rsidR="00F42E59" w:rsidRPr="00046C89" w:rsidRDefault="00F42E59" w:rsidP="00404FA1">
            <w:pPr>
              <w:ind w:left="360"/>
              <w:rPr>
                <w:rFonts w:ascii="Arial" w:hAnsi="Arial" w:cs="Arial"/>
                <w:sz w:val="14"/>
                <w:szCs w:val="14"/>
              </w:rPr>
            </w:pPr>
          </w:p>
          <w:p w:rsidR="00F42E59" w:rsidRPr="00046C89" w:rsidRDefault="00F42E59" w:rsidP="00404F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46C89">
              <w:rPr>
                <w:rFonts w:ascii="Arial" w:hAnsi="Arial" w:cs="Arial"/>
                <w:b/>
                <w:sz w:val="14"/>
                <w:szCs w:val="14"/>
              </w:rPr>
              <w:t>ACTUAR</w:t>
            </w:r>
          </w:p>
          <w:p w:rsidR="00F42E59" w:rsidRPr="00046C89" w:rsidRDefault="00F42E59" w:rsidP="001E4651">
            <w:pPr>
              <w:pStyle w:val="Prrafodelista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046C89">
              <w:rPr>
                <w:rFonts w:ascii="Arial" w:hAnsi="Arial" w:cs="Arial"/>
                <w:sz w:val="14"/>
                <w:szCs w:val="14"/>
              </w:rPr>
              <w:t>Tomar acciones de mejoramiento</w:t>
            </w:r>
          </w:p>
          <w:p w:rsidR="00F42E59" w:rsidRPr="00046C89" w:rsidRDefault="00F42E59" w:rsidP="00404FA1">
            <w:pPr>
              <w:pStyle w:val="Sinespaciad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45" w:type="pct"/>
            <w:gridSpan w:val="2"/>
          </w:tcPr>
          <w:p w:rsidR="00F42E59" w:rsidRDefault="00F42E59" w:rsidP="00404FA1">
            <w:pPr>
              <w:rPr>
                <w:rFonts w:ascii="Arial" w:hAnsi="Arial" w:cs="Arial"/>
                <w:sz w:val="14"/>
                <w:szCs w:val="14"/>
              </w:rPr>
            </w:pPr>
          </w:p>
          <w:p w:rsidR="00F42E59" w:rsidRPr="00495F56" w:rsidRDefault="00F42E59" w:rsidP="001E4651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Resultados de auditorías</w:t>
            </w:r>
            <w:r>
              <w:rPr>
                <w:rFonts w:ascii="Arial" w:hAnsi="Arial" w:cs="Arial"/>
                <w:sz w:val="14"/>
                <w:szCs w:val="14"/>
              </w:rPr>
              <w:t xml:space="preserve"> internas al SGC</w:t>
            </w:r>
            <w:r w:rsidRPr="00495F5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42E59" w:rsidRPr="00495F56" w:rsidRDefault="00F42E59" w:rsidP="001E4651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 xml:space="preserve">Desempeño de los procesos y conformidad del </w:t>
            </w:r>
            <w:r>
              <w:rPr>
                <w:rFonts w:ascii="Arial" w:hAnsi="Arial" w:cs="Arial"/>
                <w:sz w:val="14"/>
                <w:szCs w:val="14"/>
              </w:rPr>
              <w:t>servicio</w:t>
            </w:r>
            <w:r w:rsidRPr="00495F56">
              <w:rPr>
                <w:rFonts w:ascii="Arial" w:hAnsi="Arial" w:cs="Arial"/>
                <w:sz w:val="14"/>
                <w:szCs w:val="14"/>
              </w:rPr>
              <w:t xml:space="preserve">. </w:t>
            </w:r>
          </w:p>
          <w:p w:rsidR="00F42E59" w:rsidRPr="00495F56" w:rsidRDefault="00F42E59" w:rsidP="001E4651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Estado de las acciones correctivas y preventivas.</w:t>
            </w:r>
          </w:p>
          <w:p w:rsidR="00F42E59" w:rsidRPr="00495F56" w:rsidRDefault="00F42E59" w:rsidP="001E4651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Resultado de las actividades de revisiones anteriores</w:t>
            </w:r>
          </w:p>
          <w:p w:rsidR="00F42E59" w:rsidRPr="00495F56" w:rsidRDefault="00F42E59" w:rsidP="001E4651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495F56">
              <w:rPr>
                <w:rFonts w:ascii="Arial" w:hAnsi="Arial" w:cs="Arial"/>
                <w:sz w:val="14"/>
                <w:szCs w:val="14"/>
              </w:rPr>
              <w:t>Cambios que podrían afectar el S.G.C.</w:t>
            </w:r>
          </w:p>
          <w:p w:rsidR="00F42E59" w:rsidRDefault="00F42E59" w:rsidP="001E4651">
            <w:pPr>
              <w:numPr>
                <w:ilvl w:val="0"/>
                <w:numId w:val="10"/>
              </w:numPr>
              <w:suppressAutoHyphens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12C20">
              <w:rPr>
                <w:rFonts w:ascii="Arial" w:hAnsi="Arial" w:cs="Arial"/>
                <w:sz w:val="14"/>
                <w:szCs w:val="14"/>
              </w:rPr>
              <w:t>Recomendaciones para la mejora.</w:t>
            </w:r>
          </w:p>
          <w:p w:rsidR="00F42E59" w:rsidRDefault="00F42E59" w:rsidP="001E4651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D2E4B">
              <w:rPr>
                <w:rFonts w:ascii="Arial" w:hAnsi="Arial" w:cs="Arial"/>
                <w:sz w:val="14"/>
                <w:szCs w:val="14"/>
              </w:rPr>
              <w:t>Retroalimentación del cliente</w:t>
            </w:r>
          </w:p>
          <w:p w:rsidR="00F42E59" w:rsidRPr="006946B7" w:rsidRDefault="00F42E59" w:rsidP="001E4651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</w:t>
            </w:r>
            <w:r w:rsidRPr="00BD2E4B">
              <w:rPr>
                <w:rFonts w:ascii="Arial" w:hAnsi="Arial" w:cs="Arial"/>
                <w:sz w:val="14"/>
                <w:szCs w:val="14"/>
              </w:rPr>
              <w:t>iesgos identificados para la entidad</w:t>
            </w:r>
          </w:p>
          <w:p w:rsidR="00F42E59" w:rsidRPr="006946B7" w:rsidRDefault="00F42E59" w:rsidP="00404FA1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F42E59" w:rsidRPr="006946B7" w:rsidRDefault="00F42E59" w:rsidP="001E465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4"/>
                <w:szCs w:val="16"/>
              </w:rPr>
            </w:pPr>
            <w:r w:rsidRPr="006946B7">
              <w:rPr>
                <w:rFonts w:ascii="Arial" w:hAnsi="Arial" w:cs="Arial"/>
                <w:sz w:val="14"/>
                <w:szCs w:val="14"/>
              </w:rPr>
              <w:t>Respuesta a p</w:t>
            </w:r>
            <w:r w:rsidRPr="006946B7">
              <w:rPr>
                <w:rFonts w:ascii="Arial" w:hAnsi="Arial" w:cs="Arial"/>
                <w:sz w:val="16"/>
                <w:szCs w:val="16"/>
              </w:rPr>
              <w:t>eticiones, quejas y reclamos que le aplican a la CGS</w:t>
            </w:r>
            <w:r w:rsidRPr="006946B7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0" w:type="pct"/>
            <w:gridSpan w:val="5"/>
          </w:tcPr>
          <w:p w:rsidR="00F42E59" w:rsidRDefault="00F42E59" w:rsidP="00404FA1">
            <w:pPr>
              <w:pStyle w:val="Sinespaciad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F42E59" w:rsidRPr="00BD2E4B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BD2E4B">
              <w:rPr>
                <w:rFonts w:ascii="Arial" w:hAnsi="Arial" w:cs="Arial"/>
                <w:sz w:val="14"/>
                <w:szCs w:val="14"/>
              </w:rPr>
              <w:t>TODOS LOS PROCESOS</w:t>
            </w: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 w:rsidRPr="00BD2E4B">
              <w:rPr>
                <w:rFonts w:ascii="Arial" w:hAnsi="Arial" w:cs="Arial"/>
                <w:sz w:val="14"/>
                <w:szCs w:val="14"/>
              </w:rPr>
              <w:t>PLANEACION ESTRATEGICA</w:t>
            </w: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Pr="00BD2E4B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PARTES INTERESADAS</w:t>
            </w:r>
          </w:p>
          <w:p w:rsidR="00F42E59" w:rsidRPr="00BD2E4B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Pr="00BD2E4B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Pr="00BD2E4B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Pr="00BD2E4B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F42E59" w:rsidRPr="006946B7" w:rsidRDefault="00F42E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F42E59" w:rsidRDefault="00F42E59" w:rsidP="0031797E">
      <w:pPr>
        <w:tabs>
          <w:tab w:val="left" w:pos="0"/>
        </w:tabs>
      </w:pPr>
    </w:p>
    <w:p w:rsidR="00F42E59" w:rsidRDefault="00F42E59" w:rsidP="0031797E">
      <w:pPr>
        <w:tabs>
          <w:tab w:val="left" w:pos="0"/>
        </w:tabs>
      </w:pPr>
    </w:p>
    <w:p w:rsidR="00F42E59" w:rsidRDefault="00F42E59">
      <w:pPr>
        <w:suppressAutoHyphens w:val="0"/>
        <w:jc w:val="left"/>
      </w:pPr>
      <w:r>
        <w:br w:type="page"/>
      </w:r>
    </w:p>
    <w:p w:rsidR="00F42E59" w:rsidRDefault="00F42E59" w:rsidP="0031797E">
      <w:pPr>
        <w:tabs>
          <w:tab w:val="left" w:pos="0"/>
        </w:tabs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7"/>
        <w:gridCol w:w="2074"/>
        <w:gridCol w:w="4951"/>
        <w:gridCol w:w="1322"/>
        <w:gridCol w:w="1697"/>
        <w:gridCol w:w="261"/>
        <w:gridCol w:w="270"/>
        <w:gridCol w:w="290"/>
        <w:gridCol w:w="326"/>
      </w:tblGrid>
      <w:tr w:rsidR="00A83459" w:rsidRPr="006E2987" w:rsidTr="00404FA1">
        <w:trPr>
          <w:cantSplit/>
          <w:trHeight w:val="515"/>
          <w:tblHeader/>
        </w:trPr>
        <w:tc>
          <w:tcPr>
            <w:tcW w:w="710" w:type="pct"/>
            <w:vMerge w:val="restart"/>
            <w:shd w:val="clear" w:color="auto" w:fill="0000FF"/>
            <w:vAlign w:val="center"/>
          </w:tcPr>
          <w:p w:rsidR="00A83459" w:rsidRPr="006E2987" w:rsidRDefault="00A834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PROCESO</w:t>
            </w:r>
          </w:p>
        </w:tc>
        <w:tc>
          <w:tcPr>
            <w:tcW w:w="3205" w:type="pct"/>
            <w:gridSpan w:val="3"/>
            <w:vMerge w:val="restart"/>
            <w:shd w:val="clear" w:color="auto" w:fill="0000FF"/>
            <w:vAlign w:val="center"/>
          </w:tcPr>
          <w:p w:rsidR="00A83459" w:rsidRPr="006E2987" w:rsidRDefault="00A83459" w:rsidP="00404FA1">
            <w:pPr>
              <w:pStyle w:val="Sinespaciad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GESTION CALIDAD</w:t>
            </w:r>
          </w:p>
        </w:tc>
        <w:tc>
          <w:tcPr>
            <w:tcW w:w="652" w:type="pct"/>
            <w:vMerge w:val="restart"/>
            <w:shd w:val="clear" w:color="auto" w:fill="0000FF"/>
            <w:vAlign w:val="center"/>
          </w:tcPr>
          <w:p w:rsidR="00A83459" w:rsidRPr="006E2987" w:rsidRDefault="00A834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 DE PROCESO</w:t>
            </w:r>
          </w:p>
        </w:tc>
        <w:tc>
          <w:tcPr>
            <w:tcW w:w="100" w:type="pct"/>
            <w:shd w:val="clear" w:color="auto" w:fill="0000FF"/>
            <w:vAlign w:val="center"/>
          </w:tcPr>
          <w:p w:rsidR="00A83459" w:rsidRPr="006E2987" w:rsidRDefault="00A834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E</w:t>
            </w:r>
          </w:p>
        </w:tc>
        <w:tc>
          <w:tcPr>
            <w:tcW w:w="101" w:type="pct"/>
            <w:shd w:val="clear" w:color="auto" w:fill="0000FF"/>
            <w:vAlign w:val="center"/>
          </w:tcPr>
          <w:p w:rsidR="00A83459" w:rsidRPr="006E2987" w:rsidRDefault="00A834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C</w:t>
            </w:r>
          </w:p>
        </w:tc>
        <w:tc>
          <w:tcPr>
            <w:tcW w:w="106" w:type="pct"/>
            <w:shd w:val="clear" w:color="auto" w:fill="0000FF"/>
            <w:vAlign w:val="center"/>
          </w:tcPr>
          <w:p w:rsidR="00A83459" w:rsidRPr="006E2987" w:rsidRDefault="00A834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  <w:lang w:val="en-US"/>
              </w:rPr>
              <w:t>M</w:t>
            </w:r>
          </w:p>
        </w:tc>
        <w:tc>
          <w:tcPr>
            <w:tcW w:w="126" w:type="pct"/>
            <w:shd w:val="clear" w:color="auto" w:fill="0000FF"/>
            <w:vAlign w:val="center"/>
          </w:tcPr>
          <w:p w:rsidR="00A83459" w:rsidRPr="006E2987" w:rsidRDefault="00A834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6E2987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</w:tr>
      <w:tr w:rsidR="00A83459" w:rsidRPr="001E6186" w:rsidTr="00404FA1">
        <w:trPr>
          <w:cantSplit/>
          <w:trHeight w:val="124"/>
          <w:tblHeader/>
        </w:trPr>
        <w:tc>
          <w:tcPr>
            <w:tcW w:w="710" w:type="pct"/>
            <w:vMerge/>
            <w:shd w:val="clear" w:color="auto" w:fill="0000FF"/>
            <w:vAlign w:val="center"/>
          </w:tcPr>
          <w:p w:rsidR="00A83459" w:rsidRPr="004834E1" w:rsidRDefault="00A834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3205" w:type="pct"/>
            <w:gridSpan w:val="3"/>
            <w:vMerge/>
            <w:shd w:val="clear" w:color="auto" w:fill="0000FF"/>
            <w:vAlign w:val="center"/>
          </w:tcPr>
          <w:p w:rsidR="00A83459" w:rsidRPr="004834E1" w:rsidRDefault="00A834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0000FF"/>
            <w:vAlign w:val="center"/>
          </w:tcPr>
          <w:p w:rsidR="00A83459" w:rsidRPr="004834E1" w:rsidRDefault="00A834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0" w:type="pct"/>
            <w:shd w:val="clear" w:color="auto" w:fill="0000FF"/>
            <w:vAlign w:val="center"/>
          </w:tcPr>
          <w:p w:rsidR="00A83459" w:rsidRPr="004834E1" w:rsidRDefault="00A834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1" w:type="pct"/>
            <w:shd w:val="clear" w:color="auto" w:fill="0000FF"/>
            <w:vAlign w:val="center"/>
          </w:tcPr>
          <w:p w:rsidR="00A83459" w:rsidRPr="004834E1" w:rsidRDefault="00A834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X</w:t>
            </w:r>
          </w:p>
        </w:tc>
        <w:tc>
          <w:tcPr>
            <w:tcW w:w="106" w:type="pct"/>
            <w:shd w:val="clear" w:color="auto" w:fill="0000FF"/>
            <w:vAlign w:val="center"/>
          </w:tcPr>
          <w:p w:rsidR="00A83459" w:rsidRPr="004834E1" w:rsidRDefault="00A834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26" w:type="pct"/>
            <w:shd w:val="clear" w:color="auto" w:fill="0000FF"/>
            <w:vAlign w:val="center"/>
          </w:tcPr>
          <w:p w:rsidR="00A83459" w:rsidRPr="004834E1" w:rsidRDefault="00A83459" w:rsidP="00404FA1">
            <w:pPr>
              <w:pStyle w:val="Sinespaciad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</w:tr>
      <w:tr w:rsidR="00A83459" w:rsidRPr="001E6186" w:rsidTr="00404FA1">
        <w:trPr>
          <w:cantSplit/>
          <w:trHeight w:val="303"/>
          <w:tblHeader/>
        </w:trPr>
        <w:tc>
          <w:tcPr>
            <w:tcW w:w="710" w:type="pct"/>
            <w:vAlign w:val="center"/>
          </w:tcPr>
          <w:p w:rsidR="00A83459" w:rsidRPr="001E6186" w:rsidRDefault="00A834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OBJETIVO</w:t>
            </w:r>
          </w:p>
        </w:tc>
        <w:tc>
          <w:tcPr>
            <w:tcW w:w="4290" w:type="pct"/>
            <w:gridSpan w:val="8"/>
            <w:vAlign w:val="center"/>
          </w:tcPr>
          <w:p w:rsidR="00A83459" w:rsidRPr="004171F4" w:rsidRDefault="00A83459" w:rsidP="00404FA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1F4">
              <w:rPr>
                <w:rFonts w:ascii="Arial" w:hAnsi="Arial" w:cs="Arial"/>
                <w:sz w:val="14"/>
                <w:szCs w:val="14"/>
              </w:rPr>
              <w:t>Establecer, implementar</w:t>
            </w:r>
            <w:r>
              <w:rPr>
                <w:rFonts w:ascii="Arial" w:hAnsi="Arial" w:cs="Arial"/>
                <w:sz w:val="14"/>
                <w:szCs w:val="14"/>
              </w:rPr>
              <w:t xml:space="preserve"> y</w:t>
            </w:r>
            <w:r w:rsidRPr="004171F4">
              <w:rPr>
                <w:rFonts w:ascii="Arial" w:hAnsi="Arial" w:cs="Arial"/>
                <w:sz w:val="14"/>
                <w:szCs w:val="14"/>
              </w:rPr>
              <w:t xml:space="preserve"> mantener </w:t>
            </w:r>
            <w:r>
              <w:rPr>
                <w:rFonts w:ascii="Arial" w:hAnsi="Arial" w:cs="Arial"/>
                <w:sz w:val="14"/>
                <w:szCs w:val="14"/>
              </w:rPr>
              <w:t>el SGC de la CGS</w:t>
            </w:r>
            <w:r w:rsidRPr="004171F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y m</w:t>
            </w:r>
            <w:r w:rsidRPr="004171F4">
              <w:rPr>
                <w:rFonts w:ascii="Arial" w:hAnsi="Arial" w:cs="Arial"/>
                <w:sz w:val="14"/>
                <w:szCs w:val="14"/>
              </w:rPr>
              <w:t xml:space="preserve">ejorar continuamente </w:t>
            </w:r>
            <w:r>
              <w:rPr>
                <w:rFonts w:ascii="Arial" w:hAnsi="Arial" w:cs="Arial"/>
                <w:sz w:val="14"/>
                <w:szCs w:val="14"/>
              </w:rPr>
              <w:t>la</w:t>
            </w:r>
            <w:r w:rsidRPr="004171F4">
              <w:rPr>
                <w:rFonts w:ascii="Arial" w:hAnsi="Arial" w:cs="Arial"/>
                <w:sz w:val="14"/>
                <w:szCs w:val="14"/>
              </w:rPr>
              <w:t xml:space="preserve"> eficacia eficiencia y efectividad</w:t>
            </w:r>
            <w:r>
              <w:rPr>
                <w:rFonts w:ascii="Arial" w:hAnsi="Arial" w:cs="Arial"/>
                <w:sz w:val="14"/>
                <w:szCs w:val="14"/>
              </w:rPr>
              <w:t xml:space="preserve"> de todos sus procesos.</w:t>
            </w:r>
          </w:p>
        </w:tc>
      </w:tr>
      <w:tr w:rsidR="00A83459" w:rsidRPr="001E6186" w:rsidTr="00404FA1">
        <w:trPr>
          <w:cantSplit/>
          <w:trHeight w:val="274"/>
        </w:trPr>
        <w:tc>
          <w:tcPr>
            <w:tcW w:w="1507" w:type="pct"/>
            <w:gridSpan w:val="2"/>
          </w:tcPr>
          <w:p w:rsidR="00E4188E" w:rsidRDefault="00E4188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459" w:rsidRDefault="00A834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RECURSOS:</w:t>
            </w:r>
          </w:p>
          <w:p w:rsidR="00A83459" w:rsidRPr="001E6186" w:rsidRDefault="00A834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459" w:rsidRPr="00F41DC5" w:rsidRDefault="00A83459" w:rsidP="00404FA1">
            <w:pPr>
              <w:pStyle w:val="Sinespaciad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HUMANOS: </w:t>
            </w:r>
            <w:r w:rsidRPr="00D50A5B">
              <w:rPr>
                <w:rFonts w:ascii="Arial" w:hAnsi="Arial" w:cs="Arial"/>
                <w:sz w:val="14"/>
                <w:szCs w:val="14"/>
              </w:rPr>
              <w:t>Secretario General, Profesional Especializado</w:t>
            </w: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sz w:val="14"/>
                <w:szCs w:val="14"/>
              </w:rPr>
            </w:pPr>
          </w:p>
          <w:p w:rsidR="00A83459" w:rsidRPr="00F41DC5" w:rsidRDefault="00A83459" w:rsidP="00404FA1">
            <w:pPr>
              <w:pStyle w:val="Sinespaciado"/>
              <w:rPr>
                <w:rFonts w:ascii="Arial" w:hAnsi="Arial" w:cs="Arial"/>
                <w:b/>
                <w:sz w:val="14"/>
                <w:szCs w:val="14"/>
              </w:rPr>
            </w:pPr>
            <w:r w:rsidRPr="00F41DC5">
              <w:rPr>
                <w:rFonts w:ascii="Arial" w:hAnsi="Arial" w:cs="Arial"/>
                <w:b/>
                <w:sz w:val="14"/>
                <w:szCs w:val="14"/>
              </w:rPr>
              <w:t xml:space="preserve">INFRAESTRUCTURA: </w:t>
            </w:r>
            <w:r w:rsidRPr="00D50A5B">
              <w:rPr>
                <w:rFonts w:ascii="Arial" w:hAnsi="Arial" w:cs="Arial"/>
                <w:sz w:val="14"/>
                <w:szCs w:val="14"/>
              </w:rPr>
              <w:t>Oficina de Planeación / Calidad</w:t>
            </w: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pct"/>
          </w:tcPr>
          <w:p w:rsidR="00E4188E" w:rsidRDefault="00E4188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459" w:rsidRPr="001E6186" w:rsidRDefault="00A834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1E6186">
              <w:rPr>
                <w:rFonts w:ascii="Arial" w:hAnsi="Arial" w:cs="Arial"/>
                <w:b/>
                <w:sz w:val="16"/>
                <w:szCs w:val="16"/>
              </w:rPr>
              <w:t>RESPONSABLES:</w:t>
            </w:r>
          </w:p>
          <w:p w:rsidR="00A83459" w:rsidRDefault="00A83459" w:rsidP="00404F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A83459" w:rsidRPr="00D50A5B" w:rsidRDefault="00A83459" w:rsidP="001E4651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Profesional Especializado – Planeación y Calidad</w:t>
            </w:r>
          </w:p>
        </w:tc>
        <w:tc>
          <w:tcPr>
            <w:tcW w:w="1594" w:type="pct"/>
            <w:gridSpan w:val="6"/>
          </w:tcPr>
          <w:p w:rsidR="00E4188E" w:rsidRDefault="00E4188E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459" w:rsidRPr="001E6186" w:rsidRDefault="00A834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1E6186">
              <w:rPr>
                <w:rFonts w:ascii="Arial" w:hAnsi="Arial" w:cs="Arial"/>
                <w:b/>
                <w:sz w:val="16"/>
                <w:szCs w:val="16"/>
              </w:rPr>
              <w:t>PROCESOS DE SOPORTE:</w:t>
            </w:r>
          </w:p>
          <w:p w:rsidR="00A83459" w:rsidRPr="001E6186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A83459" w:rsidRPr="001E6186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Todos los procesos</w:t>
            </w:r>
          </w:p>
        </w:tc>
      </w:tr>
      <w:tr w:rsidR="00A83459" w:rsidRPr="00960442" w:rsidTr="00404FA1">
        <w:trPr>
          <w:cantSplit/>
          <w:trHeight w:val="274"/>
        </w:trPr>
        <w:tc>
          <w:tcPr>
            <w:tcW w:w="1507" w:type="pct"/>
            <w:gridSpan w:val="2"/>
          </w:tcPr>
          <w:p w:rsidR="00A83459" w:rsidRDefault="00A834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459" w:rsidRPr="00960442" w:rsidRDefault="00A834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0442">
              <w:rPr>
                <w:rFonts w:ascii="Arial" w:hAnsi="Arial" w:cs="Arial"/>
                <w:b/>
                <w:sz w:val="16"/>
                <w:szCs w:val="16"/>
              </w:rPr>
              <w:t>SEGUIMIENTO Y MEDICIÓN:</w:t>
            </w:r>
          </w:p>
          <w:p w:rsidR="00A83459" w:rsidRPr="00960442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A83459" w:rsidRPr="00B75635" w:rsidRDefault="00A83459" w:rsidP="001E4651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5635">
              <w:rPr>
                <w:rFonts w:ascii="Arial" w:hAnsi="Arial" w:cs="Arial"/>
                <w:sz w:val="14"/>
                <w:szCs w:val="14"/>
              </w:rPr>
              <w:t>Auditorías internas integradas.</w:t>
            </w:r>
          </w:p>
          <w:p w:rsidR="00A83459" w:rsidRPr="00B75635" w:rsidRDefault="00A83459" w:rsidP="001E4651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5635">
              <w:rPr>
                <w:rFonts w:ascii="Arial" w:hAnsi="Arial" w:cs="Arial"/>
                <w:sz w:val="14"/>
                <w:szCs w:val="14"/>
              </w:rPr>
              <w:t>Auditoria de la AGR</w:t>
            </w:r>
          </w:p>
          <w:p w:rsidR="00A83459" w:rsidRPr="00B75635" w:rsidRDefault="00A83459" w:rsidP="001E4651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5635">
              <w:rPr>
                <w:rFonts w:ascii="Arial" w:hAnsi="Arial" w:cs="Arial"/>
                <w:sz w:val="14"/>
                <w:szCs w:val="14"/>
              </w:rPr>
              <w:t>Seguimiento a las acciones correctivas y preventivas.</w:t>
            </w:r>
          </w:p>
          <w:p w:rsidR="00A83459" w:rsidRPr="00B75635" w:rsidRDefault="00A83459" w:rsidP="001E4651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5635">
              <w:rPr>
                <w:rFonts w:ascii="Arial" w:hAnsi="Arial" w:cs="Arial"/>
                <w:sz w:val="14"/>
                <w:szCs w:val="14"/>
              </w:rPr>
              <w:t>Seguimiento a indicadores de gestión</w:t>
            </w:r>
          </w:p>
          <w:p w:rsidR="00A83459" w:rsidRPr="00B75635" w:rsidRDefault="00A83459" w:rsidP="001E4651">
            <w:pPr>
              <w:numPr>
                <w:ilvl w:val="0"/>
                <w:numId w:val="2"/>
              </w:numPr>
              <w:suppressAutoHyphens w:val="0"/>
              <w:ind w:left="360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B75635">
              <w:rPr>
                <w:rFonts w:ascii="Arial" w:hAnsi="Arial" w:cs="Arial"/>
                <w:sz w:val="14"/>
                <w:szCs w:val="14"/>
              </w:rPr>
              <w:t>Seguimiento a los resultados de la Revisión por  la Dirección.</w:t>
            </w:r>
          </w:p>
          <w:p w:rsidR="00A83459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A83459" w:rsidRPr="00960442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A83459" w:rsidRPr="00960442" w:rsidRDefault="00A834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960442">
              <w:rPr>
                <w:rFonts w:ascii="Arial" w:hAnsi="Arial" w:cs="Arial"/>
                <w:b/>
                <w:sz w:val="16"/>
                <w:szCs w:val="16"/>
              </w:rPr>
              <w:t>INDICADORES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DE GESTION</w:t>
            </w:r>
            <w:r w:rsidRPr="0096044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A83459" w:rsidRPr="00D50A5B" w:rsidRDefault="00A83459" w:rsidP="001E465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D50A5B">
              <w:rPr>
                <w:rFonts w:ascii="Arial" w:hAnsi="Arial" w:cs="Arial"/>
                <w:sz w:val="14"/>
                <w:szCs w:val="14"/>
              </w:rPr>
              <w:t>Efectividad En La Satisfacción De Clientes</w:t>
            </w:r>
          </w:p>
          <w:p w:rsidR="00A83459" w:rsidRPr="00D50A5B" w:rsidRDefault="00A83459" w:rsidP="001E465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D50A5B">
              <w:rPr>
                <w:rFonts w:ascii="Arial" w:hAnsi="Arial" w:cs="Arial"/>
                <w:sz w:val="14"/>
                <w:szCs w:val="14"/>
              </w:rPr>
              <w:t>Resultados De Los Registros De Mejoramiento</w:t>
            </w:r>
          </w:p>
          <w:p w:rsidR="00A83459" w:rsidRPr="00D50A5B" w:rsidRDefault="00A83459" w:rsidP="001E465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D50A5B">
              <w:rPr>
                <w:rFonts w:ascii="Arial" w:hAnsi="Arial" w:cs="Arial"/>
                <w:sz w:val="14"/>
                <w:szCs w:val="14"/>
              </w:rPr>
              <w:t>Quejas</w:t>
            </w:r>
          </w:p>
          <w:p w:rsidR="00A83459" w:rsidRPr="00D50A5B" w:rsidRDefault="00A83459" w:rsidP="001E465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D50A5B">
              <w:rPr>
                <w:rFonts w:ascii="Arial" w:hAnsi="Arial" w:cs="Arial"/>
                <w:sz w:val="14"/>
                <w:szCs w:val="14"/>
              </w:rPr>
              <w:t>Reclamos</w:t>
            </w:r>
          </w:p>
          <w:p w:rsidR="00A83459" w:rsidRPr="00D50A5B" w:rsidRDefault="00A83459" w:rsidP="001E465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D50A5B">
              <w:rPr>
                <w:rFonts w:ascii="Arial" w:hAnsi="Arial" w:cs="Arial"/>
                <w:sz w:val="14"/>
                <w:szCs w:val="14"/>
              </w:rPr>
              <w:t>Índice De Mejoramiento Continuo</w:t>
            </w:r>
          </w:p>
          <w:p w:rsidR="00A83459" w:rsidRPr="00D50A5B" w:rsidRDefault="00A83459" w:rsidP="001E4651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4"/>
                <w:szCs w:val="14"/>
              </w:rPr>
            </w:pPr>
            <w:r w:rsidRPr="00D50A5B">
              <w:rPr>
                <w:rFonts w:ascii="Arial" w:hAnsi="Arial" w:cs="Arial"/>
                <w:sz w:val="14"/>
                <w:szCs w:val="14"/>
              </w:rPr>
              <w:t>Consolidado De Mejoramientos Continuos</w:t>
            </w:r>
          </w:p>
          <w:p w:rsidR="00A83459" w:rsidRPr="00960442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pct"/>
          </w:tcPr>
          <w:p w:rsidR="00A83459" w:rsidRDefault="00A834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459" w:rsidRDefault="00A834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B152E">
              <w:rPr>
                <w:rFonts w:ascii="Arial" w:hAnsi="Arial" w:cs="Arial"/>
                <w:b/>
                <w:sz w:val="16"/>
                <w:szCs w:val="16"/>
              </w:rPr>
              <w:t>REGISTROS DE CONTROL</w:t>
            </w:r>
          </w:p>
          <w:p w:rsidR="00A83459" w:rsidRDefault="00A834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REGQ-01-01    </w:t>
            </w:r>
            <w:r w:rsidRPr="007802AE">
              <w:rPr>
                <w:sz w:val="16"/>
                <w:szCs w:val="16"/>
              </w:rPr>
              <w:t>Acta de Reunión</w:t>
            </w:r>
          </w:p>
          <w:p w:rsidR="00A83459" w:rsidRPr="007802AE" w:rsidRDefault="00A83459" w:rsidP="00404FA1">
            <w:pPr>
              <w:tabs>
                <w:tab w:val="left" w:pos="996"/>
              </w:tabs>
              <w:rPr>
                <w:sz w:val="16"/>
                <w:szCs w:val="16"/>
              </w:rPr>
            </w:pPr>
            <w:r w:rsidRPr="007802AE">
              <w:rPr>
                <w:sz w:val="16"/>
                <w:szCs w:val="16"/>
              </w:rPr>
              <w:t>REGQ-01-02</w:t>
            </w:r>
            <w:r w:rsidRPr="007802AE">
              <w:rPr>
                <w:sz w:val="16"/>
                <w:szCs w:val="16"/>
              </w:rPr>
              <w:tab/>
              <w:t xml:space="preserve">Oficios 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REGQ-02-01    </w:t>
            </w:r>
            <w:r w:rsidRPr="007802AE">
              <w:rPr>
                <w:sz w:val="16"/>
                <w:szCs w:val="16"/>
              </w:rPr>
              <w:t>Desempeño de procesos y conformidad del servicio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 w:rsidRPr="007802AE">
              <w:rPr>
                <w:sz w:val="16"/>
                <w:szCs w:val="16"/>
              </w:rPr>
              <w:t>REGQ-03-01</w:t>
            </w:r>
            <w:r>
              <w:rPr>
                <w:sz w:val="16"/>
                <w:szCs w:val="16"/>
              </w:rPr>
              <w:t xml:space="preserve">    </w:t>
            </w:r>
            <w:r w:rsidRPr="007802AE">
              <w:rPr>
                <w:sz w:val="16"/>
                <w:szCs w:val="16"/>
              </w:rPr>
              <w:t xml:space="preserve">Mejoramiento Continuo 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 w:rsidRPr="007802AE">
              <w:rPr>
                <w:sz w:val="16"/>
                <w:szCs w:val="16"/>
              </w:rPr>
              <w:t>REGQ-04-01</w:t>
            </w:r>
            <w:r>
              <w:rPr>
                <w:sz w:val="16"/>
                <w:szCs w:val="16"/>
              </w:rPr>
              <w:t xml:space="preserve">    </w:t>
            </w:r>
            <w:r w:rsidRPr="007802AE">
              <w:rPr>
                <w:sz w:val="16"/>
                <w:szCs w:val="16"/>
              </w:rPr>
              <w:t xml:space="preserve">Plan de mejoramiento SGC 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REGQ-04-02    </w:t>
            </w:r>
            <w:r w:rsidRPr="007802AE">
              <w:rPr>
                <w:sz w:val="16"/>
                <w:szCs w:val="16"/>
              </w:rPr>
              <w:t>Acta Aprobación Plan Estratégico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REGQ-09-01    </w:t>
            </w:r>
            <w:r w:rsidRPr="007802AE">
              <w:rPr>
                <w:sz w:val="16"/>
                <w:szCs w:val="16"/>
              </w:rPr>
              <w:t xml:space="preserve">Mapa de Riesgos 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REGQ-10-01   </w:t>
            </w:r>
            <w:r w:rsidRPr="007802AE">
              <w:rPr>
                <w:sz w:val="16"/>
                <w:szCs w:val="16"/>
              </w:rPr>
              <w:t xml:space="preserve"> Informe Consolidado de Mejoramiento Continuo 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RECT-01-01     </w:t>
            </w:r>
            <w:r w:rsidRPr="007802AE">
              <w:rPr>
                <w:sz w:val="16"/>
                <w:szCs w:val="16"/>
              </w:rPr>
              <w:t>Programa de Auditorias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RECT-02-01     </w:t>
            </w:r>
            <w:r w:rsidRPr="007802AE">
              <w:rPr>
                <w:sz w:val="16"/>
                <w:szCs w:val="16"/>
              </w:rPr>
              <w:t xml:space="preserve">Cronograma de Auditoria 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RECT-03-01     </w:t>
            </w:r>
            <w:r w:rsidRPr="007802AE">
              <w:rPr>
                <w:sz w:val="16"/>
                <w:szCs w:val="16"/>
              </w:rPr>
              <w:t>Modelo Estándar de Control Interno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RECT-04-01     </w:t>
            </w:r>
            <w:r w:rsidRPr="007802AE">
              <w:rPr>
                <w:sz w:val="16"/>
                <w:szCs w:val="16"/>
              </w:rPr>
              <w:t xml:space="preserve">Plan de Auditoria 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RECT-05-01     </w:t>
            </w:r>
            <w:r w:rsidRPr="007802AE">
              <w:rPr>
                <w:sz w:val="16"/>
                <w:szCs w:val="16"/>
              </w:rPr>
              <w:t xml:space="preserve">Lista de Verificación 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RECT-06-01     </w:t>
            </w:r>
            <w:r w:rsidRPr="007802AE">
              <w:rPr>
                <w:sz w:val="16"/>
                <w:szCs w:val="16"/>
              </w:rPr>
              <w:t xml:space="preserve">Reporte de Auditoria 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RECT-07-01     </w:t>
            </w:r>
            <w:r w:rsidRPr="007802AE">
              <w:rPr>
                <w:sz w:val="16"/>
                <w:szCs w:val="16"/>
              </w:rPr>
              <w:t xml:space="preserve">Control Asistencia Auditoria 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REGQ-17-01    </w:t>
            </w:r>
            <w:r w:rsidRPr="007802AE">
              <w:rPr>
                <w:sz w:val="16"/>
                <w:szCs w:val="16"/>
              </w:rPr>
              <w:t>Registro de PQRS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RECO-08-01     </w:t>
            </w:r>
            <w:r w:rsidRPr="007802AE">
              <w:rPr>
                <w:sz w:val="16"/>
                <w:szCs w:val="16"/>
              </w:rPr>
              <w:t>Evaluaciones</w:t>
            </w:r>
          </w:p>
          <w:p w:rsidR="00A83459" w:rsidRPr="007802AE" w:rsidRDefault="00A83459" w:rsidP="00404F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MAGQ-01-01   </w:t>
            </w:r>
            <w:r w:rsidRPr="007802AE">
              <w:rPr>
                <w:sz w:val="16"/>
                <w:szCs w:val="16"/>
              </w:rPr>
              <w:t>Manual de Calidad</w:t>
            </w:r>
          </w:p>
          <w:p w:rsidR="00A83459" w:rsidRPr="00DB6E35" w:rsidRDefault="00A83459" w:rsidP="00404F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4" w:type="pct"/>
            <w:gridSpan w:val="6"/>
          </w:tcPr>
          <w:p w:rsidR="00A83459" w:rsidRDefault="00A834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CB152E">
              <w:rPr>
                <w:rFonts w:ascii="Arial" w:hAnsi="Arial" w:cs="Arial"/>
                <w:b/>
                <w:sz w:val="16"/>
                <w:szCs w:val="16"/>
              </w:rPr>
              <w:t>DOCUMENTOS DE REFERENCIA Y SOPORTE</w:t>
            </w: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NTCGP 1000</w:t>
            </w: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Modelo Estándar de Control Interno - MECI</w:t>
            </w: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9001.</w:t>
            </w: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9000.</w:t>
            </w: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Norma NTC ISO 9004.</w:t>
            </w:r>
          </w:p>
          <w:p w:rsidR="00A83459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Manual de Calidad, MAGQ-01</w:t>
            </w: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 xml:space="preserve">Procedimiento de </w:t>
            </w:r>
            <w:r>
              <w:rPr>
                <w:rFonts w:ascii="Arial" w:hAnsi="Arial" w:cs="Arial"/>
                <w:sz w:val="16"/>
                <w:szCs w:val="16"/>
              </w:rPr>
              <w:t>auditorías internas integradas</w:t>
            </w: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Procedimiento de Gestión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Riesgos</w:t>
            </w:r>
            <w:r w:rsidRPr="00CB152E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CB152E">
              <w:rPr>
                <w:rFonts w:ascii="Arial" w:hAnsi="Arial" w:cs="Arial"/>
                <w:sz w:val="16"/>
                <w:szCs w:val="16"/>
              </w:rPr>
              <w:t xml:space="preserve"> de control de documentos y registros, </w:t>
            </w: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CB152E">
              <w:rPr>
                <w:rFonts w:ascii="Arial" w:hAnsi="Arial" w:cs="Arial"/>
                <w:sz w:val="16"/>
                <w:szCs w:val="16"/>
              </w:rPr>
              <w:t>Procedimiento de acciones correctivas y preventivas, PRGQ-02</w:t>
            </w:r>
          </w:p>
          <w:p w:rsidR="00A83459" w:rsidRPr="00CB152E" w:rsidRDefault="00A83459" w:rsidP="00404FA1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B1B10" w:rsidRDefault="002B1B10" w:rsidP="0031797E">
      <w:pPr>
        <w:tabs>
          <w:tab w:val="left" w:pos="0"/>
        </w:tabs>
      </w:pPr>
    </w:p>
    <w:p w:rsidR="002B1B10" w:rsidRDefault="002B1B10" w:rsidP="0031797E">
      <w:pPr>
        <w:tabs>
          <w:tab w:val="left" w:pos="0"/>
        </w:tabs>
      </w:pPr>
    </w:p>
    <w:p w:rsidR="002B1B10" w:rsidRDefault="002B1B10" w:rsidP="0031797E">
      <w:pPr>
        <w:tabs>
          <w:tab w:val="left" w:pos="0"/>
        </w:tabs>
      </w:pPr>
    </w:p>
    <w:p w:rsidR="002B1B10" w:rsidRDefault="002B1B10" w:rsidP="0031797E">
      <w:pPr>
        <w:tabs>
          <w:tab w:val="left" w:pos="0"/>
        </w:tabs>
      </w:pPr>
    </w:p>
    <w:p w:rsidR="007F5BCE" w:rsidRPr="0013766F" w:rsidRDefault="007F5BCE" w:rsidP="0031797E">
      <w:pPr>
        <w:tabs>
          <w:tab w:val="left" w:pos="0"/>
        </w:tabs>
      </w:pPr>
    </w:p>
    <w:sectPr w:rsidR="007F5BCE" w:rsidRPr="0013766F" w:rsidSect="0031797E">
      <w:headerReference w:type="default" r:id="rId9"/>
      <w:footerReference w:type="default" r:id="rId10"/>
      <w:pgSz w:w="15840" w:h="12240" w:orient="landscape" w:code="1"/>
      <w:pgMar w:top="1417" w:right="1701" w:bottom="993" w:left="1701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82" w:rsidRDefault="00A75C82" w:rsidP="00A7030C">
      <w:r>
        <w:separator/>
      </w:r>
    </w:p>
  </w:endnote>
  <w:endnote w:type="continuationSeparator" w:id="0">
    <w:p w:rsidR="00A75C82" w:rsidRDefault="00A75C82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AD" w:rsidRPr="00EE7CCC" w:rsidRDefault="00475DAD" w:rsidP="006D5121">
    <w:pPr>
      <w:pStyle w:val="Piedepgina"/>
      <w:jc w:val="center"/>
      <w:rPr>
        <w:rFonts w:ascii="Book Antiqua" w:hAnsi="Book Antiqua" w:cs="Arial"/>
        <w:b/>
        <w:noProof/>
      </w:rPr>
    </w:pPr>
    <w:r w:rsidRPr="00FA3D6D">
      <w:rPr>
        <w:rFonts w:ascii="Book Antiqua" w:hAnsi="Book Antiqua" w:cs="Arial"/>
        <w:b/>
        <w:noProof/>
      </w:rPr>
      <w:t>Hacia un Control Fiscal Oportuno, Incluyente y Ecológico</w:t>
    </w:r>
  </w:p>
  <w:p w:rsidR="00475DAD" w:rsidRPr="00EE7CCC" w:rsidRDefault="00475DAD" w:rsidP="006D5121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Gobernación de Santander – Calle 37 No. 10-30 Tel. 6306420 Fax (7) 6306416 Bucaramanga Colombia.</w:t>
    </w:r>
  </w:p>
  <w:p w:rsidR="00475DAD" w:rsidRPr="00EE7CCC" w:rsidRDefault="00475DAD" w:rsidP="00EE7CCC">
    <w:pPr>
      <w:pStyle w:val="Piedepgina"/>
      <w:jc w:val="center"/>
      <w:rPr>
        <w:rFonts w:ascii="Arial" w:hAnsi="Arial" w:cs="Arial"/>
        <w:sz w:val="16"/>
      </w:rPr>
    </w:pPr>
    <w:r w:rsidRPr="00EE7CCC">
      <w:rPr>
        <w:rFonts w:ascii="Arial" w:hAnsi="Arial" w:cs="Arial"/>
        <w:sz w:val="16"/>
      </w:rPr>
      <w:t>www.contraloriasantander.gov.co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82" w:rsidRDefault="00A75C82" w:rsidP="00A7030C">
      <w:r>
        <w:separator/>
      </w:r>
    </w:p>
  </w:footnote>
  <w:footnote w:type="continuationSeparator" w:id="0">
    <w:p w:rsidR="00A75C82" w:rsidRDefault="00A75C82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3457" w:type="dxa"/>
      <w:jc w:val="center"/>
      <w:tblInd w:w="514" w:type="dxa"/>
      <w:tblLook w:val="04A0" w:firstRow="1" w:lastRow="0" w:firstColumn="1" w:lastColumn="0" w:noHBand="0" w:noVBand="1"/>
    </w:tblPr>
    <w:tblGrid>
      <w:gridCol w:w="1476"/>
      <w:gridCol w:w="9776"/>
      <w:gridCol w:w="2205"/>
    </w:tblGrid>
    <w:tr w:rsidR="00475DAD" w:rsidTr="007E49DE">
      <w:trPr>
        <w:jc w:val="center"/>
      </w:trPr>
      <w:tc>
        <w:tcPr>
          <w:tcW w:w="1187" w:type="dxa"/>
          <w:vMerge w:val="restart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noProof/>
              <w:color w:val="000000"/>
              <w:lang w:val="es-CO" w:eastAsia="es-CO"/>
            </w:rPr>
            <w:drawing>
              <wp:inline distT="0" distB="0" distL="0" distR="0" wp14:anchorId="1D6CAA97" wp14:editId="6CD911E8">
                <wp:extent cx="799752" cy="970275"/>
                <wp:effectExtent l="0" t="0" r="635" b="1905"/>
                <wp:docPr id="7" name="Imagen 7" descr="C:\Users\CONTRALORIA\Dropbox\Contraloría\imag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NTRALORIA\Dropbox\Contraloría\imag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001" cy="976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12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E51498">
            <w:rPr>
              <w:rFonts w:ascii="Arial" w:hAnsi="Arial" w:cs="Arial"/>
              <w:b/>
              <w:bCs/>
              <w:noProof/>
              <w:color w:val="000000"/>
              <w:sz w:val="32"/>
              <w:lang w:val="es-CO" w:eastAsia="es-CO"/>
            </w:rPr>
            <w:drawing>
              <wp:inline distT="0" distB="0" distL="0" distR="0" wp14:anchorId="5E90F42E" wp14:editId="79F46F22">
                <wp:extent cx="2657475" cy="619412"/>
                <wp:effectExtent l="0" t="0" r="0" b="0"/>
                <wp:docPr id="8" name="Imagen 8" descr="C:\Users\CONTRALORIA\Dropbox\Contraloría\isoti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ONTRALORIA\Dropbox\Contraloría\isoti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8056" cy="621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dxa"/>
          <w:vAlign w:val="center"/>
        </w:tcPr>
        <w:p w:rsidR="00475DAD" w:rsidRDefault="00475DAD" w:rsidP="007E49DE">
          <w:pPr>
            <w:pStyle w:val="Encabezado"/>
            <w:jc w:val="center"/>
          </w:pPr>
          <w:r w:rsidRPr="007A5BCA">
            <w:rPr>
              <w:rFonts w:ascii="Arial" w:hAnsi="Arial" w:cs="Arial"/>
              <w:b/>
              <w:bCs/>
              <w:color w:val="000000"/>
              <w:sz w:val="18"/>
            </w:rPr>
            <w:t xml:space="preserve">CÓDIGO: </w:t>
          </w:r>
          <w:r w:rsidRPr="007A5BCA">
            <w:rPr>
              <w:rFonts w:ascii="Arial" w:hAnsi="Arial" w:cs="Arial"/>
              <w:sz w:val="18"/>
            </w:rPr>
            <w:t xml:space="preserve"> </w:t>
          </w:r>
          <w:r w:rsidR="00734708" w:rsidRPr="00734708">
            <w:rPr>
              <w:rFonts w:ascii="Arial" w:hAnsi="Arial" w:cs="Arial"/>
              <w:sz w:val="18"/>
            </w:rPr>
            <w:t>REGQ-18-01</w:t>
          </w:r>
        </w:p>
      </w:tc>
    </w:tr>
    <w:tr w:rsidR="00475DAD" w:rsidTr="007E49DE">
      <w:trPr>
        <w:jc w:val="center"/>
      </w:trPr>
      <w:tc>
        <w:tcPr>
          <w:tcW w:w="1187" w:type="dxa"/>
          <w:vMerge/>
          <w:vAlign w:val="center"/>
        </w:tcPr>
        <w:p w:rsidR="00475DAD" w:rsidRDefault="00475DAD" w:rsidP="007E49DE">
          <w:pPr>
            <w:pStyle w:val="Encabezado"/>
            <w:jc w:val="center"/>
          </w:pPr>
        </w:p>
      </w:tc>
      <w:tc>
        <w:tcPr>
          <w:tcW w:w="10012" w:type="dxa"/>
          <w:vAlign w:val="center"/>
        </w:tcPr>
        <w:p w:rsidR="007E49DE" w:rsidRDefault="00734708" w:rsidP="007E49DE">
          <w:pPr>
            <w:jc w:val="center"/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18"/>
              <w:lang w:val="es-CO"/>
            </w:rPr>
            <w:t>CARACTERIZACION DE PROCESO</w:t>
          </w:r>
        </w:p>
        <w:p w:rsidR="00475DAD" w:rsidRDefault="00734708" w:rsidP="003F6FF5">
          <w:pPr>
            <w:pStyle w:val="Encabezado"/>
            <w:jc w:val="center"/>
          </w:pPr>
          <w:r>
            <w:t xml:space="preserve">GESTIÓN </w:t>
          </w:r>
          <w:r w:rsidR="002B1B10">
            <w:t xml:space="preserve">DE </w:t>
          </w:r>
          <w:r w:rsidR="003F6FF5">
            <w:t>CALIDAD</w:t>
          </w:r>
        </w:p>
      </w:tc>
      <w:tc>
        <w:tcPr>
          <w:tcW w:w="2258" w:type="dxa"/>
          <w:vAlign w:val="center"/>
        </w:tcPr>
        <w:p w:rsidR="00475DAD" w:rsidRPr="00B9176B" w:rsidRDefault="00475DAD" w:rsidP="007E49DE">
          <w:pPr>
            <w:pStyle w:val="Encabezado"/>
            <w:jc w:val="center"/>
            <w:rPr>
              <w:rFonts w:ascii="Arial" w:hAnsi="Arial" w:cs="Arial"/>
              <w:szCs w:val="22"/>
            </w:rPr>
          </w:pPr>
          <w:r w:rsidRPr="00B9176B">
            <w:rPr>
              <w:rFonts w:ascii="Arial" w:hAnsi="Arial" w:cs="Arial"/>
              <w:sz w:val="18"/>
              <w:szCs w:val="22"/>
            </w:rPr>
            <w:t xml:space="preserve">Página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PAGE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E4188E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  <w:r w:rsidRPr="00B9176B">
            <w:rPr>
              <w:rFonts w:ascii="Arial" w:hAnsi="Arial" w:cs="Arial"/>
              <w:sz w:val="18"/>
              <w:szCs w:val="22"/>
            </w:rPr>
            <w:t xml:space="preserve"> de 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begin"/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instrText>NUMPAGES  \* Arabic  \* MERGEFORMAT</w:instrTex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separate"/>
          </w:r>
          <w:r w:rsidR="00E4188E">
            <w:rPr>
              <w:rFonts w:ascii="Arial" w:hAnsi="Arial" w:cs="Arial"/>
              <w:b/>
              <w:bCs/>
              <w:noProof/>
              <w:sz w:val="18"/>
              <w:szCs w:val="22"/>
            </w:rPr>
            <w:t>2</w:t>
          </w:r>
          <w:r w:rsidRPr="00B9176B">
            <w:rPr>
              <w:rFonts w:ascii="Arial" w:hAnsi="Arial" w:cs="Arial"/>
              <w:b/>
              <w:bCs/>
              <w:sz w:val="18"/>
              <w:szCs w:val="22"/>
            </w:rPr>
            <w:fldChar w:fldCharType="end"/>
          </w:r>
        </w:p>
      </w:tc>
    </w:tr>
  </w:tbl>
  <w:p w:rsidR="00475DAD" w:rsidRDefault="00475DAD" w:rsidP="00B9176B">
    <w:pPr>
      <w:pStyle w:val="Encabezado"/>
      <w:tabs>
        <w:tab w:val="left" w:pos="2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838D0"/>
    <w:multiLevelType w:val="hybridMultilevel"/>
    <w:tmpl w:val="CFDCDC12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10059"/>
    <w:multiLevelType w:val="hybridMultilevel"/>
    <w:tmpl w:val="FFE6E0EE"/>
    <w:lvl w:ilvl="0" w:tplc="8376BD90">
      <w:start w:val="1"/>
      <w:numFmt w:val="bullet"/>
      <w:lvlText w:val="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90D3C"/>
    <w:multiLevelType w:val="hybridMultilevel"/>
    <w:tmpl w:val="AC28FF0E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B50424"/>
    <w:multiLevelType w:val="singleLevel"/>
    <w:tmpl w:val="2F8217BA"/>
    <w:lvl w:ilvl="0">
      <w:numFmt w:val="bullet"/>
      <w:lvlText w:val="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546021A4"/>
    <w:multiLevelType w:val="hybridMultilevel"/>
    <w:tmpl w:val="8090BBE4"/>
    <w:lvl w:ilvl="0" w:tplc="61126FB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8171E8"/>
    <w:multiLevelType w:val="hybridMultilevel"/>
    <w:tmpl w:val="2BBAE010"/>
    <w:lvl w:ilvl="0" w:tplc="86BEAE9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96448"/>
    <w:multiLevelType w:val="hybridMultilevel"/>
    <w:tmpl w:val="BDF2A396"/>
    <w:lvl w:ilvl="0" w:tplc="8376BD9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521B96"/>
    <w:multiLevelType w:val="hybridMultilevel"/>
    <w:tmpl w:val="93D0F542"/>
    <w:lvl w:ilvl="0" w:tplc="9BDCBEF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647A49"/>
    <w:multiLevelType w:val="hybridMultilevel"/>
    <w:tmpl w:val="31A0273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2B76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66F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A37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651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1B10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1797E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87796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6FF5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70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1DC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49DE"/>
    <w:rsid w:val="007E6D95"/>
    <w:rsid w:val="007E721C"/>
    <w:rsid w:val="007E7924"/>
    <w:rsid w:val="007F0A38"/>
    <w:rsid w:val="007F40A1"/>
    <w:rsid w:val="007F4595"/>
    <w:rsid w:val="007F5BCE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273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41C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5C82"/>
    <w:rsid w:val="00A77527"/>
    <w:rsid w:val="00A80BBC"/>
    <w:rsid w:val="00A82B4D"/>
    <w:rsid w:val="00A83459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0F85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D85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1B2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88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4EA3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2E59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nfasis">
    <w:name w:val="Emphasis"/>
    <w:qFormat/>
    <w:rsid w:val="007E4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67CF0-C080-4E67-87E3-826375BD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BENJAMIN</cp:lastModifiedBy>
  <cp:revision>5</cp:revision>
  <cp:lastPrinted>2016-08-02T15:14:00Z</cp:lastPrinted>
  <dcterms:created xsi:type="dcterms:W3CDTF">2016-08-17T15:46:00Z</dcterms:created>
  <dcterms:modified xsi:type="dcterms:W3CDTF">2016-08-17T16:39:00Z</dcterms:modified>
</cp:coreProperties>
</file>