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075"/>
        <w:gridCol w:w="4680"/>
        <w:gridCol w:w="1354"/>
        <w:gridCol w:w="1083"/>
        <w:gridCol w:w="853"/>
        <w:gridCol w:w="261"/>
        <w:gridCol w:w="270"/>
        <w:gridCol w:w="290"/>
        <w:gridCol w:w="324"/>
      </w:tblGrid>
      <w:tr w:rsidR="0084459A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113" w:type="pct"/>
            <w:gridSpan w:val="3"/>
            <w:vMerge w:val="restart"/>
            <w:shd w:val="clear" w:color="auto" w:fill="0000FF"/>
            <w:vAlign w:val="center"/>
          </w:tcPr>
          <w:p w:rsidR="0084459A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RESPONSABILIDAD FISCAL</w:t>
            </w:r>
          </w:p>
          <w:p w:rsidR="0084459A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JURISDICCIÓN COACTIVA</w:t>
            </w:r>
          </w:p>
        </w:tc>
        <w:tc>
          <w:tcPr>
            <w:tcW w:w="744" w:type="pct"/>
            <w:gridSpan w:val="2"/>
            <w:vMerge w:val="restar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84459A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13" w:type="pct"/>
            <w:gridSpan w:val="3"/>
            <w:vMerge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4459A" w:rsidRPr="0084183C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84459A" w:rsidRPr="0084183C" w:rsidRDefault="0084459A" w:rsidP="00404F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84459A" w:rsidRPr="00AC5339" w:rsidRDefault="0084459A" w:rsidP="00697AD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4"/>
              </w:rPr>
            </w:pPr>
            <w:r w:rsidRPr="00AC5339">
              <w:rPr>
                <w:rFonts w:ascii="Arial" w:hAnsi="Arial" w:cs="Arial"/>
                <w:sz w:val="16"/>
                <w:szCs w:val="14"/>
              </w:rPr>
              <w:t>Concertar con los cuentadantes sancionados el mayor número posible de acuerdos de pago.</w:t>
            </w:r>
          </w:p>
          <w:p w:rsidR="0084459A" w:rsidRPr="0084183C" w:rsidRDefault="0084459A" w:rsidP="00697ADC">
            <w:pPr>
              <w:pStyle w:val="Sinespaciado"/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02955">
              <w:rPr>
                <w:rFonts w:ascii="Arial" w:hAnsi="Arial" w:cs="Arial"/>
                <w:sz w:val="16"/>
                <w:szCs w:val="14"/>
              </w:rPr>
              <w:t>Hacer depuración de procesos que perdieron fuerza eje</w:t>
            </w:r>
            <w:r>
              <w:rPr>
                <w:rFonts w:ascii="Arial" w:hAnsi="Arial" w:cs="Arial"/>
                <w:sz w:val="16"/>
                <w:szCs w:val="14"/>
              </w:rPr>
              <w:t>cutoria y prescripción de la ac</w:t>
            </w:r>
            <w:r w:rsidRPr="00902955">
              <w:rPr>
                <w:rFonts w:ascii="Arial" w:hAnsi="Arial" w:cs="Arial"/>
                <w:sz w:val="16"/>
                <w:szCs w:val="14"/>
              </w:rPr>
              <w:t>ción ejecutiva.</w:t>
            </w:r>
          </w:p>
        </w:tc>
      </w:tr>
      <w:tr w:rsidR="0084459A" w:rsidRPr="006E298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97" w:type="pct"/>
            <w:shd w:val="clear" w:color="auto" w:fill="00CC00"/>
            <w:vAlign w:val="center"/>
          </w:tcPr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1796" w:type="pct"/>
            <w:shd w:val="clear" w:color="auto" w:fill="00CC00"/>
            <w:vAlign w:val="center"/>
          </w:tcPr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936" w:type="pct"/>
            <w:gridSpan w:val="2"/>
            <w:shd w:val="clear" w:color="auto" w:fill="00CC00"/>
            <w:vAlign w:val="center"/>
          </w:tcPr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761" w:type="pct"/>
            <w:gridSpan w:val="5"/>
            <w:shd w:val="clear" w:color="auto" w:fill="00CC00"/>
            <w:vAlign w:val="center"/>
          </w:tcPr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84459A" w:rsidRPr="001E6186" w:rsidTr="00404FA1">
        <w:trPr>
          <w:cantSplit/>
          <w:trHeight w:val="274"/>
        </w:trPr>
        <w:tc>
          <w:tcPr>
            <w:tcW w:w="710" w:type="pct"/>
          </w:tcPr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GESTIÓN DE RESPONSABILIDAD FISCAL</w:t>
            </w:r>
          </w:p>
          <w:p w:rsidR="0084459A" w:rsidRPr="007C57D1" w:rsidRDefault="0084459A" w:rsidP="00404FA1">
            <w:pPr>
              <w:pStyle w:val="Prrafodelista"/>
              <w:ind w:left="19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19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GESTIÓN DE ADMINISTRATIVO SANCIONATORIO</w:t>
            </w: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ENTIDADES EXTERNAS</w:t>
            </w:r>
          </w:p>
          <w:p w:rsidR="0084459A" w:rsidRPr="007C57D1" w:rsidRDefault="0084459A" w:rsidP="00404FA1">
            <w:pPr>
              <w:pStyle w:val="Prrafodelista"/>
              <w:ind w:left="19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 INTERNO Y DISCIPLINARIO</w:t>
            </w:r>
          </w:p>
          <w:p w:rsidR="0084459A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TESORERIA</w:t>
            </w: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Fallos con Responsabilidad Fiscal</w:t>
            </w:r>
          </w:p>
          <w:p w:rsidR="0084459A" w:rsidRPr="0090177A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90177A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Resoluciones de Administrativo Sancionatorio</w:t>
            </w:r>
          </w:p>
          <w:p w:rsidR="0084459A" w:rsidRPr="0090177A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90177A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90177A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Default="0084459A" w:rsidP="00697A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Autos de Mandamiento de Pago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Fallos disciplinarios</w:t>
            </w:r>
          </w:p>
          <w:p w:rsidR="0084459A" w:rsidRPr="0090177A" w:rsidRDefault="0084459A" w:rsidP="00404FA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E07386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59A" w:rsidRPr="00E07386" w:rsidRDefault="0084459A" w:rsidP="00697A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7386">
              <w:rPr>
                <w:rFonts w:ascii="Arial" w:hAnsi="Arial" w:cs="Arial"/>
                <w:sz w:val="16"/>
                <w:szCs w:val="16"/>
              </w:rPr>
              <w:t>Fallos disciplinarios</w:t>
            </w:r>
          </w:p>
          <w:p w:rsidR="0084459A" w:rsidRPr="00E07386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59A" w:rsidRPr="00E07386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59A" w:rsidRPr="00E07386" w:rsidRDefault="0084459A" w:rsidP="00697A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7386">
              <w:rPr>
                <w:rFonts w:ascii="Arial" w:hAnsi="Arial" w:cs="Arial"/>
                <w:sz w:val="16"/>
                <w:szCs w:val="16"/>
              </w:rPr>
              <w:t xml:space="preserve">Cuentas de cobro cuotas de </w:t>
            </w:r>
            <w:proofErr w:type="spellStart"/>
            <w:r w:rsidRPr="00E07386">
              <w:rPr>
                <w:rFonts w:ascii="Arial" w:hAnsi="Arial" w:cs="Arial"/>
                <w:sz w:val="16"/>
                <w:szCs w:val="16"/>
              </w:rPr>
              <w:t>auditaje</w:t>
            </w:r>
            <w:proofErr w:type="spellEnd"/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pct"/>
          </w:tcPr>
          <w:p w:rsidR="0084459A" w:rsidRDefault="0084459A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  <w:p w:rsidR="0084459A" w:rsidRPr="007C57D1" w:rsidRDefault="0084459A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Emitir el titulo o mandamiento de pago</w:t>
            </w: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Recibir del título ejecutivo</w:t>
            </w:r>
          </w:p>
          <w:p w:rsidR="0084459A" w:rsidRPr="007C57D1" w:rsidRDefault="0084459A" w:rsidP="00697ADC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Avocar conocimiento</w:t>
            </w: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Citar para notificación</w:t>
            </w: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Elaborar oficios de solicitud</w:t>
            </w: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Elaborar acta de jurisdicción coactiva</w:t>
            </w: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HACER</w:t>
            </w:r>
          </w:p>
          <w:p w:rsidR="0084459A" w:rsidRPr="007C57D1" w:rsidRDefault="0084459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AE6110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Emitir estudios de titulo</w:t>
            </w:r>
          </w:p>
          <w:p w:rsidR="0084459A" w:rsidRPr="00AE6110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110">
              <w:rPr>
                <w:rFonts w:ascii="Arial" w:hAnsi="Arial" w:cs="Arial"/>
                <w:sz w:val="16"/>
                <w:szCs w:val="16"/>
              </w:rPr>
              <w:t>Búsqueda de bienes</w:t>
            </w:r>
          </w:p>
          <w:p w:rsidR="0084459A" w:rsidRPr="00AE6110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110">
              <w:rPr>
                <w:rFonts w:ascii="Arial" w:hAnsi="Arial" w:cs="Arial"/>
                <w:sz w:val="16"/>
                <w:szCs w:val="16"/>
              </w:rPr>
              <w:t>Celebrar acuerdos de pago</w:t>
            </w:r>
          </w:p>
          <w:p w:rsidR="0084459A" w:rsidRPr="00AE6110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110">
              <w:rPr>
                <w:rFonts w:ascii="Arial" w:hAnsi="Arial" w:cs="Arial"/>
                <w:sz w:val="16"/>
                <w:szCs w:val="16"/>
              </w:rPr>
              <w:t>Iniciar cobro persuasivo</w:t>
            </w:r>
          </w:p>
          <w:p w:rsidR="0084459A" w:rsidRPr="00AE6110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110">
              <w:rPr>
                <w:rFonts w:ascii="Arial" w:hAnsi="Arial" w:cs="Arial"/>
                <w:sz w:val="16"/>
                <w:szCs w:val="16"/>
              </w:rPr>
              <w:t>Proferir mandamientos de pago</w:t>
            </w:r>
          </w:p>
          <w:p w:rsidR="0084459A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110">
              <w:rPr>
                <w:rFonts w:ascii="Arial" w:hAnsi="Arial" w:cs="Arial"/>
                <w:sz w:val="16"/>
                <w:szCs w:val="16"/>
              </w:rPr>
              <w:t>Emitir autos de embargo</w:t>
            </w:r>
          </w:p>
          <w:p w:rsidR="0084459A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Emitir sentencias</w:t>
            </w:r>
          </w:p>
          <w:p w:rsidR="0084459A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Adelantar de secuestro, avaluó y remate de bienes</w:t>
            </w:r>
          </w:p>
          <w:p w:rsidR="0084459A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Emitir informe de mejoramiento</w:t>
            </w:r>
          </w:p>
          <w:p w:rsidR="0084459A" w:rsidRPr="00AE6110" w:rsidRDefault="0084459A" w:rsidP="00697A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Rendir cuenta a la AGR</w:t>
            </w:r>
          </w:p>
          <w:p w:rsidR="0084459A" w:rsidRPr="007C57D1" w:rsidRDefault="0084459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VERIFICAR</w:t>
            </w: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Realizar seguimiento al proceso</w:t>
            </w: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>ACTUAR</w:t>
            </w: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697AD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sz w:val="16"/>
                <w:szCs w:val="16"/>
              </w:rPr>
              <w:t>Tomar acciones de mejoramiento</w:t>
            </w:r>
          </w:p>
        </w:tc>
        <w:tc>
          <w:tcPr>
            <w:tcW w:w="936" w:type="pct"/>
            <w:gridSpan w:val="2"/>
          </w:tcPr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Ejecución del título ejecutivo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Auto que decreta medida de embargo.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Resolución por el cual se libra mandamiento de pago.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Resolución por causa de pago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Auto de acuerdo de pago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Auto  de archivo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Resolución por causa de pago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Auto de acuerdo de pago</w:t>
            </w:r>
          </w:p>
          <w:p w:rsidR="0084459A" w:rsidRPr="0090177A" w:rsidRDefault="0084459A" w:rsidP="00697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77A">
              <w:rPr>
                <w:rFonts w:ascii="Arial" w:hAnsi="Arial" w:cs="Arial"/>
                <w:sz w:val="16"/>
                <w:szCs w:val="16"/>
              </w:rPr>
              <w:t>Auto  de archivo</w:t>
            </w:r>
          </w:p>
          <w:p w:rsidR="0084459A" w:rsidRPr="007C57D1" w:rsidRDefault="0084459A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pct"/>
            <w:gridSpan w:val="5"/>
          </w:tcPr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57D1">
              <w:rPr>
                <w:rFonts w:ascii="Arial" w:hAnsi="Arial" w:cs="Arial"/>
                <w:b/>
                <w:sz w:val="16"/>
                <w:szCs w:val="16"/>
              </w:rPr>
              <w:t xml:space="preserve">PARTES INTERESADAS </w:t>
            </w:r>
            <w:r w:rsidRPr="0090177A">
              <w:rPr>
                <w:rFonts w:ascii="Arial" w:hAnsi="Arial" w:cs="Arial"/>
                <w:sz w:val="16"/>
                <w:szCs w:val="16"/>
              </w:rPr>
              <w:t>(Sujeto de Control entidades competentes).</w:t>
            </w:r>
          </w:p>
          <w:p w:rsidR="0084459A" w:rsidRPr="007C57D1" w:rsidRDefault="0084459A" w:rsidP="00404FA1">
            <w:pPr>
              <w:pStyle w:val="Prrafodelista"/>
              <w:ind w:left="19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9A" w:rsidRPr="007C57D1" w:rsidRDefault="0084459A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459A" w:rsidRDefault="0084459A" w:rsidP="0084459A"/>
    <w:p w:rsidR="0084459A" w:rsidRDefault="0084459A">
      <w:pPr>
        <w:suppressAutoHyphens w:val="0"/>
        <w:jc w:val="left"/>
      </w:pPr>
      <w:r>
        <w:br w:type="page"/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186"/>
        <w:gridCol w:w="3520"/>
        <w:gridCol w:w="408"/>
        <w:gridCol w:w="2974"/>
        <w:gridCol w:w="270"/>
        <w:gridCol w:w="1658"/>
        <w:gridCol w:w="261"/>
        <w:gridCol w:w="270"/>
        <w:gridCol w:w="290"/>
        <w:gridCol w:w="270"/>
      </w:tblGrid>
      <w:tr w:rsidR="0084459A" w:rsidRPr="006E2987" w:rsidTr="00404FA1">
        <w:trPr>
          <w:cantSplit/>
          <w:trHeight w:val="232"/>
          <w:tblHeader/>
        </w:trPr>
        <w:tc>
          <w:tcPr>
            <w:tcW w:w="715" w:type="pct"/>
            <w:vMerge w:val="restart"/>
            <w:shd w:val="clear" w:color="auto" w:fill="0000FF"/>
            <w:vAlign w:val="center"/>
          </w:tcPr>
          <w:p w:rsidR="0084459A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131" w:type="pct"/>
            <w:gridSpan w:val="4"/>
            <w:vMerge w:val="restart"/>
            <w:shd w:val="clear" w:color="auto" w:fill="0000FF"/>
            <w:vAlign w:val="center"/>
          </w:tcPr>
          <w:p w:rsidR="0084459A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RESPONSABILIDAD FISCAL</w:t>
            </w:r>
          </w:p>
          <w:p w:rsidR="0084459A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84459A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JURISDICCIÓN COACTIVA</w:t>
            </w:r>
          </w:p>
          <w:p w:rsidR="0084459A" w:rsidRPr="006E2987" w:rsidRDefault="0084459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9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84459A" w:rsidRPr="006E2987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84459A" w:rsidRPr="001E6186" w:rsidTr="00404FA1">
        <w:trPr>
          <w:cantSplit/>
          <w:trHeight w:val="123"/>
          <w:tblHeader/>
        </w:trPr>
        <w:tc>
          <w:tcPr>
            <w:tcW w:w="715" w:type="pct"/>
            <w:vMerge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31" w:type="pct"/>
            <w:gridSpan w:val="4"/>
            <w:vMerge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vMerge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84459A" w:rsidRPr="004834E1" w:rsidRDefault="0084459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4459A" w:rsidRPr="0084183C" w:rsidTr="00404FA1">
        <w:trPr>
          <w:cantSplit/>
          <w:trHeight w:val="301"/>
          <w:tblHeader/>
        </w:trPr>
        <w:tc>
          <w:tcPr>
            <w:tcW w:w="715" w:type="pct"/>
            <w:vAlign w:val="center"/>
          </w:tcPr>
          <w:p w:rsidR="0084459A" w:rsidRPr="0084183C" w:rsidRDefault="0084459A" w:rsidP="00404F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85" w:type="pct"/>
            <w:gridSpan w:val="10"/>
            <w:vAlign w:val="center"/>
          </w:tcPr>
          <w:p w:rsidR="0084459A" w:rsidRPr="00AC5339" w:rsidRDefault="0084459A" w:rsidP="00697AD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4"/>
              </w:rPr>
            </w:pPr>
            <w:r w:rsidRPr="00AC5339">
              <w:rPr>
                <w:rFonts w:ascii="Arial" w:hAnsi="Arial" w:cs="Arial"/>
                <w:sz w:val="16"/>
                <w:szCs w:val="14"/>
              </w:rPr>
              <w:t>Concertar con los cuentadantes sancionados el mayor número posible de acuerdos de pago.</w:t>
            </w:r>
          </w:p>
          <w:p w:rsidR="0084459A" w:rsidRPr="0084183C" w:rsidRDefault="0084459A" w:rsidP="00697ADC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02955">
              <w:rPr>
                <w:rFonts w:ascii="Arial" w:hAnsi="Arial" w:cs="Arial"/>
                <w:sz w:val="16"/>
                <w:szCs w:val="14"/>
              </w:rPr>
              <w:t>Hacer depuración de procesos que perdieron fuerza eje</w:t>
            </w:r>
            <w:r>
              <w:rPr>
                <w:rFonts w:ascii="Arial" w:hAnsi="Arial" w:cs="Arial"/>
                <w:sz w:val="16"/>
                <w:szCs w:val="14"/>
              </w:rPr>
              <w:t>cutoria y prescripción de la ac</w:t>
            </w:r>
            <w:r w:rsidRPr="00902955">
              <w:rPr>
                <w:rFonts w:ascii="Arial" w:hAnsi="Arial" w:cs="Arial"/>
                <w:sz w:val="16"/>
                <w:szCs w:val="14"/>
              </w:rPr>
              <w:t>ción ejecutiva.</w:t>
            </w:r>
          </w:p>
        </w:tc>
      </w:tr>
      <w:tr w:rsidR="0084459A" w:rsidRPr="001E6186" w:rsidTr="00404FA1">
        <w:trPr>
          <w:cantSplit/>
          <w:trHeight w:val="272"/>
        </w:trPr>
        <w:tc>
          <w:tcPr>
            <w:tcW w:w="2696" w:type="pct"/>
            <w:gridSpan w:val="4"/>
          </w:tcPr>
          <w:p w:rsidR="0084459A" w:rsidRPr="00434D9A" w:rsidRDefault="0084459A" w:rsidP="00404FA1">
            <w:pPr>
              <w:rPr>
                <w:rFonts w:ascii="Arial" w:hAnsi="Arial" w:cs="Arial"/>
                <w:b/>
                <w:sz w:val="10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RECURSOS:</w:t>
            </w:r>
          </w:p>
          <w:p w:rsidR="0084459A" w:rsidRDefault="0084459A" w:rsidP="00404FA1">
            <w:pPr>
              <w:pStyle w:val="Sinespaciado"/>
              <w:rPr>
                <w:rFonts w:ascii="Arial" w:hAnsi="Arial" w:cs="Arial"/>
                <w:sz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430024">
              <w:rPr>
                <w:rFonts w:ascii="Arial" w:hAnsi="Arial" w:cs="Arial"/>
                <w:sz w:val="14"/>
              </w:rPr>
              <w:t>Contralor Auxiliar</w:t>
            </w:r>
            <w:r>
              <w:rPr>
                <w:rFonts w:ascii="Arial" w:hAnsi="Arial" w:cs="Arial"/>
                <w:sz w:val="14"/>
              </w:rPr>
              <w:t xml:space="preserve">, </w:t>
            </w:r>
            <w:r w:rsidRPr="00430024">
              <w:rPr>
                <w:rFonts w:ascii="Arial" w:hAnsi="Arial" w:cs="Arial"/>
                <w:sz w:val="14"/>
              </w:rPr>
              <w:t>Subcontralor Delegado Para Procesos De Responsabilidad Fiscal, Jurisdicción Coactiva Y Procesos Administrativos Sancionatorios</w:t>
            </w:r>
            <w:r>
              <w:rPr>
                <w:rFonts w:ascii="Arial" w:hAnsi="Arial" w:cs="Arial"/>
                <w:sz w:val="14"/>
              </w:rPr>
              <w:t xml:space="preserve">; 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 xml:space="preserve">Profesional Especializado Responsable Del Proceso De 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 xml:space="preserve">Jurisdicción Coactiva; 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>Secretaria Responsable  De La Secretaria Común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>.</w:t>
            </w:r>
          </w:p>
          <w:p w:rsidR="0084459A" w:rsidRPr="00DA66C8" w:rsidRDefault="0084459A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TECNOLÓGICOS (SOFTWARE): </w:t>
            </w:r>
          </w:p>
          <w:p w:rsidR="0084459A" w:rsidRPr="00F41DC5" w:rsidRDefault="0084459A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237FAC">
              <w:rPr>
                <w:rFonts w:ascii="Arial" w:hAnsi="Arial" w:cs="Arial"/>
                <w:sz w:val="14"/>
                <w:szCs w:val="14"/>
              </w:rPr>
              <w:t xml:space="preserve">Oficina de la </w:t>
            </w:r>
            <w:proofErr w:type="spellStart"/>
            <w:r w:rsidRPr="00237FAC">
              <w:rPr>
                <w:rFonts w:ascii="Arial" w:hAnsi="Arial" w:cs="Arial"/>
                <w:sz w:val="14"/>
                <w:szCs w:val="14"/>
              </w:rPr>
              <w:t>Subcontraloria</w:t>
            </w:r>
            <w:proofErr w:type="spellEnd"/>
            <w:r w:rsidRPr="00236D9D">
              <w:rPr>
                <w:rFonts w:ascii="Arial" w:hAnsi="Arial" w:cs="Arial"/>
                <w:sz w:val="14"/>
                <w:szCs w:val="14"/>
              </w:rPr>
              <w:t xml:space="preserve"> delegada para </w:t>
            </w:r>
            <w:r w:rsidRPr="00CD33D1">
              <w:rPr>
                <w:rFonts w:ascii="Arial" w:hAnsi="Arial" w:cs="Arial"/>
                <w:sz w:val="14"/>
              </w:rPr>
              <w:t>procesos de responsabilidad fiscal, jurisdicción coactiva y procesos administrativos sancionatorios</w:t>
            </w:r>
            <w:r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Oficina contraloría auxiliar, Oficina de responsabilidad fiscal, Oficina de administrativo sancionatorio, Oficina de jurisdicción coactiva, Oficina secretaria común</w:t>
            </w:r>
          </w:p>
        </w:tc>
        <w:tc>
          <w:tcPr>
            <w:tcW w:w="1256" w:type="pct"/>
            <w:gridSpan w:val="2"/>
          </w:tcPr>
          <w:p w:rsidR="0084459A" w:rsidRPr="00F41DC5" w:rsidRDefault="0084459A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RESPONSABLES:</w:t>
            </w:r>
          </w:p>
          <w:p w:rsidR="0084459A" w:rsidRPr="00F41DC5" w:rsidRDefault="0084459A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84459A" w:rsidRPr="00434D9A" w:rsidRDefault="0084459A" w:rsidP="00697ADC">
            <w:pPr>
              <w:pStyle w:val="Continuarlista"/>
              <w:numPr>
                <w:ilvl w:val="0"/>
                <w:numId w:val="7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Subcontraloría Delegado para Procesos d</w:t>
            </w:r>
            <w:r w:rsidRPr="00434D9A">
              <w:rPr>
                <w:rFonts w:ascii="Arial" w:hAnsi="Arial" w:cs="Arial"/>
                <w:sz w:val="14"/>
              </w:rPr>
              <w:t xml:space="preserve">e Responsabilidad Fiscal, Jurisdicción Coactiva </w:t>
            </w:r>
            <w:r>
              <w:rPr>
                <w:rFonts w:ascii="Arial" w:hAnsi="Arial" w:cs="Arial"/>
                <w:sz w:val="14"/>
              </w:rPr>
              <w:t xml:space="preserve">y </w:t>
            </w:r>
            <w:r w:rsidRPr="00434D9A">
              <w:rPr>
                <w:rFonts w:ascii="Arial" w:hAnsi="Arial" w:cs="Arial"/>
                <w:sz w:val="14"/>
              </w:rPr>
              <w:t xml:space="preserve">Procesos Administrativos Sancionatorios. </w:t>
            </w:r>
          </w:p>
          <w:p w:rsidR="0084459A" w:rsidRPr="00F41DC5" w:rsidRDefault="0084459A" w:rsidP="00404FA1">
            <w:pPr>
              <w:pStyle w:val="Continuar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pct"/>
            <w:gridSpan w:val="5"/>
          </w:tcPr>
          <w:p w:rsidR="0084459A" w:rsidRPr="00F41DC5" w:rsidRDefault="0084459A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PROCESOS DE SOPORTE:</w:t>
            </w:r>
          </w:p>
          <w:p w:rsidR="0084459A" w:rsidRPr="00F41DC5" w:rsidRDefault="0084459A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84459A" w:rsidRPr="00557F10" w:rsidRDefault="0084459A" w:rsidP="00697AD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Todos los procesos</w:t>
            </w:r>
          </w:p>
          <w:p w:rsidR="0084459A" w:rsidRPr="00F41DC5" w:rsidRDefault="0084459A" w:rsidP="00404FA1">
            <w:pPr>
              <w:ind w:left="36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84459A" w:rsidRPr="00960442" w:rsidTr="00404FA1">
        <w:trPr>
          <w:cantSplit/>
          <w:trHeight w:val="272"/>
        </w:trPr>
        <w:tc>
          <w:tcPr>
            <w:tcW w:w="1175" w:type="pct"/>
            <w:gridSpan w:val="2"/>
          </w:tcPr>
          <w:p w:rsidR="0084459A" w:rsidRDefault="0084459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59A" w:rsidRPr="00960442" w:rsidRDefault="0084459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84459A" w:rsidRPr="00960442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4459A" w:rsidRPr="00B93BE2" w:rsidRDefault="0084459A" w:rsidP="00697ADC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Auditorías internas.</w:t>
            </w:r>
          </w:p>
          <w:p w:rsidR="0084459A" w:rsidRPr="00B93BE2" w:rsidRDefault="0084459A" w:rsidP="00697ADC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84459A" w:rsidRPr="00B93BE2" w:rsidRDefault="0084459A" w:rsidP="00697ADC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las acciones correctivas y preventivas.</w:t>
            </w:r>
          </w:p>
          <w:p w:rsidR="0084459A" w:rsidRPr="00B93BE2" w:rsidRDefault="0084459A" w:rsidP="00697ADC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84459A" w:rsidRPr="00B93BE2" w:rsidRDefault="0084459A" w:rsidP="00697ADC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84459A" w:rsidRPr="00B93BE2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4459A" w:rsidRPr="00960442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4459A" w:rsidRPr="00960442" w:rsidRDefault="0084459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GESTION</w:t>
            </w:r>
            <w:r w:rsidRPr="0096044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4459A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4459A" w:rsidRPr="00B93BE2" w:rsidRDefault="0084459A" w:rsidP="00697AD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Efectividad Gestión De La Responsabilidad Fiscal</w:t>
            </w:r>
          </w:p>
          <w:p w:rsidR="0084459A" w:rsidRPr="00B93BE2" w:rsidRDefault="0084459A" w:rsidP="00697AD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Eficacia De Responsabilidad Fiscal</w:t>
            </w:r>
          </w:p>
          <w:p w:rsidR="0084459A" w:rsidRPr="00B93BE2" w:rsidRDefault="0084459A" w:rsidP="00697AD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Eficacia En Gestión De Responsabilidad Fiscal</w:t>
            </w:r>
          </w:p>
          <w:p w:rsidR="0084459A" w:rsidRPr="00B93BE2" w:rsidRDefault="0084459A" w:rsidP="00697AD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Eficiencia Cartera De Jurisdicción Coactiva</w:t>
            </w:r>
          </w:p>
          <w:p w:rsidR="0084459A" w:rsidRPr="00960442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pct"/>
          </w:tcPr>
          <w:p w:rsidR="0084459A" w:rsidRDefault="0084459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REJC-01-01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Constancia de recepción de TITULO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REJC-02-01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Estudio de Titulo Ejecutivo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REJC-03-01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Auto Avoca Conocimiento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REJC-04-01</w:t>
            </w:r>
            <w:r>
              <w:rPr>
                <w:sz w:val="16"/>
                <w:szCs w:val="16"/>
              </w:rPr>
              <w:t xml:space="preserve">    </w:t>
            </w:r>
            <w:r w:rsidRPr="00C22C75">
              <w:rPr>
                <w:sz w:val="16"/>
                <w:szCs w:val="16"/>
              </w:rPr>
              <w:t>Auto de inicio a la etapa de cobro persuasivo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REJC-05-01</w:t>
            </w:r>
            <w:r>
              <w:rPr>
                <w:sz w:val="16"/>
                <w:szCs w:val="16"/>
              </w:rPr>
              <w:t xml:space="preserve">    </w:t>
            </w:r>
            <w:r w:rsidRPr="00C22C75">
              <w:rPr>
                <w:sz w:val="16"/>
                <w:szCs w:val="16"/>
              </w:rPr>
              <w:t>Citaciones y Notificaciones por correo certificado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REJC-06-01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Auto por el cual se decreta Medida de Embargo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REJC-07-01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Notificación por  Estados y avisos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REJC-08-01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Constancia de Terminación cobro persuasivo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REJC-09-01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Auto de Acuerdo de Pago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REJC-10-01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Auto de suspensión por acuerdo de pago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REJC-11-01</w:t>
            </w:r>
            <w:r>
              <w:rPr>
                <w:sz w:val="16"/>
                <w:szCs w:val="16"/>
              </w:rPr>
              <w:t xml:space="preserve">    </w:t>
            </w:r>
            <w:r w:rsidRPr="00C22C75">
              <w:rPr>
                <w:sz w:val="16"/>
                <w:szCs w:val="16"/>
              </w:rPr>
              <w:t>Auto que revoca acuerdo de pago por incumplimiento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C22C75">
              <w:rPr>
                <w:sz w:val="16"/>
                <w:szCs w:val="16"/>
              </w:rPr>
              <w:t>REJC-12-01</w:t>
            </w:r>
            <w:r>
              <w:rPr>
                <w:sz w:val="16"/>
                <w:szCs w:val="16"/>
              </w:rPr>
              <w:t xml:space="preserve">   </w:t>
            </w:r>
            <w:r w:rsidRPr="00C22C75">
              <w:rPr>
                <w:sz w:val="16"/>
                <w:szCs w:val="16"/>
              </w:rPr>
              <w:t>Auto por el cual se Reconoce Personería Jurídica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745D1B">
              <w:rPr>
                <w:sz w:val="16"/>
                <w:szCs w:val="16"/>
              </w:rPr>
              <w:t>REJC-13-01</w:t>
            </w:r>
            <w:r>
              <w:rPr>
                <w:sz w:val="16"/>
                <w:szCs w:val="16"/>
              </w:rPr>
              <w:t xml:space="preserve">   </w:t>
            </w:r>
            <w:r w:rsidRPr="00745D1B">
              <w:rPr>
                <w:sz w:val="16"/>
                <w:szCs w:val="16"/>
              </w:rPr>
              <w:t>Despachos comisorios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745D1B">
              <w:rPr>
                <w:sz w:val="16"/>
                <w:szCs w:val="16"/>
              </w:rPr>
              <w:t>REJC-14-01</w:t>
            </w:r>
            <w:r>
              <w:rPr>
                <w:sz w:val="16"/>
                <w:szCs w:val="16"/>
              </w:rPr>
              <w:t xml:space="preserve">   </w:t>
            </w:r>
            <w:r w:rsidRPr="00745D1B">
              <w:rPr>
                <w:sz w:val="16"/>
                <w:szCs w:val="16"/>
              </w:rPr>
              <w:t>Oficios Generales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745D1B">
              <w:rPr>
                <w:sz w:val="16"/>
                <w:szCs w:val="16"/>
              </w:rPr>
              <w:t>REJC-15-01</w:t>
            </w:r>
            <w:r>
              <w:rPr>
                <w:sz w:val="16"/>
                <w:szCs w:val="16"/>
              </w:rPr>
              <w:t xml:space="preserve">   </w:t>
            </w:r>
            <w:r w:rsidRPr="00745D1B">
              <w:rPr>
                <w:sz w:val="16"/>
                <w:szCs w:val="16"/>
              </w:rPr>
              <w:t>Resolución por el cual se Libra Mandamiento de Pago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745D1B">
              <w:rPr>
                <w:sz w:val="16"/>
                <w:szCs w:val="16"/>
              </w:rPr>
              <w:t>REJC-16-01</w:t>
            </w:r>
            <w:r>
              <w:rPr>
                <w:sz w:val="16"/>
                <w:szCs w:val="16"/>
              </w:rPr>
              <w:t xml:space="preserve">   </w:t>
            </w:r>
            <w:r w:rsidRPr="00745D1B">
              <w:rPr>
                <w:sz w:val="16"/>
                <w:szCs w:val="16"/>
              </w:rPr>
              <w:t>Resolución que Falla las excepciones y Ordena Seguir adelante la Ejecución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745D1B">
              <w:rPr>
                <w:sz w:val="16"/>
                <w:szCs w:val="16"/>
              </w:rPr>
              <w:t>REJC-17-01</w:t>
            </w:r>
            <w:r>
              <w:rPr>
                <w:sz w:val="16"/>
                <w:szCs w:val="16"/>
              </w:rPr>
              <w:t xml:space="preserve">   </w:t>
            </w:r>
            <w:r w:rsidRPr="00745D1B">
              <w:rPr>
                <w:sz w:val="16"/>
                <w:szCs w:val="16"/>
              </w:rPr>
              <w:t>Auto que resuelve recurso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745D1B">
              <w:rPr>
                <w:sz w:val="16"/>
                <w:szCs w:val="16"/>
              </w:rPr>
              <w:t>REJC-18-01</w:t>
            </w:r>
            <w:r>
              <w:rPr>
                <w:sz w:val="16"/>
                <w:szCs w:val="16"/>
              </w:rPr>
              <w:t xml:space="preserve">   </w:t>
            </w:r>
            <w:r w:rsidRPr="00745D1B">
              <w:rPr>
                <w:sz w:val="16"/>
                <w:szCs w:val="16"/>
              </w:rPr>
              <w:t>Auto nombramiento  curador ad-</w:t>
            </w:r>
            <w:proofErr w:type="spellStart"/>
            <w:r w:rsidRPr="00745D1B">
              <w:rPr>
                <w:sz w:val="16"/>
                <w:szCs w:val="16"/>
              </w:rPr>
              <w:t>litem</w:t>
            </w:r>
            <w:proofErr w:type="spellEnd"/>
          </w:p>
        </w:tc>
        <w:tc>
          <w:tcPr>
            <w:tcW w:w="1416" w:type="pct"/>
            <w:gridSpan w:val="3"/>
          </w:tcPr>
          <w:p w:rsidR="0084459A" w:rsidRDefault="0084459A" w:rsidP="00404FA1">
            <w:pPr>
              <w:rPr>
                <w:sz w:val="16"/>
                <w:szCs w:val="16"/>
              </w:rPr>
            </w:pPr>
            <w:r w:rsidRPr="00B14C7A">
              <w:rPr>
                <w:sz w:val="16"/>
                <w:szCs w:val="16"/>
              </w:rPr>
              <w:t>REJC-19-01</w:t>
            </w:r>
            <w:r>
              <w:rPr>
                <w:sz w:val="16"/>
                <w:szCs w:val="16"/>
              </w:rPr>
              <w:t xml:space="preserve">  </w:t>
            </w:r>
            <w:r w:rsidRPr="00B14C7A">
              <w:rPr>
                <w:sz w:val="16"/>
                <w:szCs w:val="16"/>
              </w:rPr>
              <w:t>Diligencia de notificación curador ad-</w:t>
            </w:r>
            <w:proofErr w:type="spellStart"/>
            <w:r w:rsidRPr="00B14C7A">
              <w:rPr>
                <w:sz w:val="16"/>
                <w:szCs w:val="16"/>
              </w:rPr>
              <w:t>litem</w:t>
            </w:r>
            <w:proofErr w:type="spellEnd"/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B14C7A">
              <w:rPr>
                <w:sz w:val="16"/>
                <w:szCs w:val="16"/>
              </w:rPr>
              <w:t>REJC-20-01</w:t>
            </w:r>
            <w:r>
              <w:rPr>
                <w:sz w:val="16"/>
                <w:szCs w:val="16"/>
              </w:rPr>
              <w:t xml:space="preserve">  </w:t>
            </w:r>
            <w:r w:rsidRPr="00B14C7A">
              <w:rPr>
                <w:sz w:val="16"/>
                <w:szCs w:val="16"/>
              </w:rPr>
              <w:t>Resolución que Ordena la Ejecución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B14C7A">
              <w:rPr>
                <w:sz w:val="16"/>
                <w:szCs w:val="16"/>
              </w:rPr>
              <w:t>REJC-21-01</w:t>
            </w:r>
            <w:r>
              <w:rPr>
                <w:sz w:val="16"/>
                <w:szCs w:val="16"/>
              </w:rPr>
              <w:t xml:space="preserve">   </w:t>
            </w:r>
            <w:r w:rsidRPr="00B14C7A">
              <w:rPr>
                <w:sz w:val="16"/>
                <w:szCs w:val="16"/>
              </w:rPr>
              <w:t>Liquidación de Crédito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B14C7A">
              <w:rPr>
                <w:sz w:val="16"/>
                <w:szCs w:val="16"/>
              </w:rPr>
              <w:t>REJC-22-01</w:t>
            </w:r>
            <w:r>
              <w:rPr>
                <w:sz w:val="16"/>
                <w:szCs w:val="16"/>
              </w:rPr>
              <w:t xml:space="preserve">  </w:t>
            </w:r>
            <w:r w:rsidRPr="00B14C7A">
              <w:rPr>
                <w:sz w:val="16"/>
                <w:szCs w:val="16"/>
              </w:rPr>
              <w:t>Auto de Aprobación de liquidación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B14C7A">
              <w:rPr>
                <w:sz w:val="16"/>
                <w:szCs w:val="16"/>
              </w:rPr>
              <w:t>REJC-23-01</w:t>
            </w:r>
            <w:r>
              <w:rPr>
                <w:sz w:val="16"/>
                <w:szCs w:val="16"/>
              </w:rPr>
              <w:t xml:space="preserve">  </w:t>
            </w:r>
            <w:r w:rsidRPr="00B14C7A">
              <w:rPr>
                <w:sz w:val="16"/>
                <w:szCs w:val="16"/>
              </w:rPr>
              <w:t>Resolución de Archivo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625416">
              <w:rPr>
                <w:sz w:val="16"/>
                <w:szCs w:val="16"/>
              </w:rPr>
              <w:t>REJC-24-01</w:t>
            </w:r>
            <w:r>
              <w:rPr>
                <w:sz w:val="16"/>
                <w:szCs w:val="16"/>
              </w:rPr>
              <w:t xml:space="preserve">  </w:t>
            </w:r>
            <w:r w:rsidRPr="00625416">
              <w:rPr>
                <w:sz w:val="16"/>
                <w:szCs w:val="16"/>
              </w:rPr>
              <w:t>Auto de Acumulación de procesos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625416">
              <w:rPr>
                <w:sz w:val="16"/>
                <w:szCs w:val="16"/>
              </w:rPr>
              <w:t>REJC-25-01</w:t>
            </w:r>
            <w:r>
              <w:rPr>
                <w:sz w:val="16"/>
                <w:szCs w:val="16"/>
              </w:rPr>
              <w:t xml:space="preserve">  </w:t>
            </w:r>
            <w:r w:rsidRPr="00625416">
              <w:rPr>
                <w:sz w:val="16"/>
                <w:szCs w:val="16"/>
              </w:rPr>
              <w:t xml:space="preserve">Auto que decide sobre la suspensión del proceso por </w:t>
            </w:r>
            <w:proofErr w:type="spellStart"/>
            <w:r w:rsidRPr="00625416">
              <w:rPr>
                <w:sz w:val="16"/>
                <w:szCs w:val="16"/>
              </w:rPr>
              <w:t>prejudicialidad</w:t>
            </w:r>
            <w:proofErr w:type="spellEnd"/>
            <w:r w:rsidRPr="00625416">
              <w:rPr>
                <w:sz w:val="16"/>
                <w:szCs w:val="16"/>
              </w:rPr>
              <w:t xml:space="preserve">     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625416">
              <w:rPr>
                <w:sz w:val="16"/>
                <w:szCs w:val="16"/>
              </w:rPr>
              <w:t>REJC-26-01</w:t>
            </w:r>
            <w:r>
              <w:rPr>
                <w:sz w:val="16"/>
                <w:szCs w:val="16"/>
              </w:rPr>
              <w:t xml:space="preserve">  </w:t>
            </w:r>
            <w:r w:rsidRPr="00625416">
              <w:rPr>
                <w:sz w:val="16"/>
                <w:szCs w:val="16"/>
              </w:rPr>
              <w:t>Auto de Obedecimiento  Orden judicial.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REJC-27-01</w:t>
            </w:r>
            <w:r>
              <w:rPr>
                <w:sz w:val="16"/>
                <w:szCs w:val="16"/>
              </w:rPr>
              <w:t xml:space="preserve">  </w:t>
            </w:r>
            <w:r w:rsidRPr="008A71C1">
              <w:rPr>
                <w:sz w:val="16"/>
                <w:szCs w:val="16"/>
              </w:rPr>
              <w:t xml:space="preserve">Auto que fija fecha y hora para secuestro de bienes 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REJC-28-01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Diligencia de secuestro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REJC-29-01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Auto que resuelve nulidades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REJC-30-01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Auto que ordena un avaluó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 xml:space="preserve">REJC-31-01 </w:t>
            </w:r>
            <w:r>
              <w:rPr>
                <w:sz w:val="16"/>
                <w:szCs w:val="16"/>
              </w:rPr>
              <w:t xml:space="preserve">  </w:t>
            </w:r>
            <w:r w:rsidRPr="008A71C1">
              <w:rPr>
                <w:sz w:val="16"/>
                <w:szCs w:val="16"/>
              </w:rPr>
              <w:t xml:space="preserve">Auto que ordena correr traslado 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REJC-32-01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Auto que aprueba un avalúo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REJC-33-01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Auto ordena  Remate, fija fecha  y hora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REJC-34-01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Acta diligencia de remate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REJC-35-01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Auto de Aprobación de Remate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REJC-36-01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Actas Comité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REJC-37-01</w:t>
            </w:r>
            <w:r>
              <w:rPr>
                <w:sz w:val="16"/>
                <w:szCs w:val="16"/>
              </w:rPr>
              <w:t xml:space="preserve">    </w:t>
            </w:r>
            <w:r w:rsidRPr="008A71C1">
              <w:rPr>
                <w:sz w:val="16"/>
                <w:szCs w:val="16"/>
              </w:rPr>
              <w:t>Resolución Clasificación de Cartera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REJC-38-01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Informes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REJC-39-01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AUTOS VARIOS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REJC-40-01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Certificaciones y circulares</w:t>
            </w:r>
          </w:p>
          <w:p w:rsidR="0084459A" w:rsidRDefault="0084459A" w:rsidP="00404FA1">
            <w:pPr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REJC-41-01</w:t>
            </w:r>
            <w:r>
              <w:rPr>
                <w:sz w:val="16"/>
                <w:szCs w:val="16"/>
              </w:rPr>
              <w:t xml:space="preserve">   </w:t>
            </w:r>
            <w:r w:rsidRPr="008A71C1">
              <w:rPr>
                <w:sz w:val="16"/>
                <w:szCs w:val="16"/>
              </w:rPr>
              <w:t>Memorandos</w:t>
            </w:r>
          </w:p>
          <w:p w:rsidR="0084459A" w:rsidRPr="008A71C1" w:rsidRDefault="0084459A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REJC-42-01   Indicadores de Gesti</w:t>
            </w:r>
            <w:r>
              <w:rPr>
                <w:sz w:val="16"/>
                <w:szCs w:val="16"/>
              </w:rPr>
              <w:t>ón</w:t>
            </w:r>
            <w:bookmarkStart w:id="0" w:name="_GoBack"/>
            <w:bookmarkEnd w:id="0"/>
          </w:p>
          <w:p w:rsidR="0084459A" w:rsidRPr="00CC159E" w:rsidRDefault="0084459A" w:rsidP="00404FA1">
            <w:pP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047" w:type="pct"/>
            <w:gridSpan w:val="5"/>
          </w:tcPr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:rsidR="0084459A" w:rsidRPr="00CB152E" w:rsidRDefault="0084459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6AF" w:rsidRPr="0084459A" w:rsidRDefault="008266AF" w:rsidP="0084459A"/>
    <w:sectPr w:rsidR="008266AF" w:rsidRPr="0084459A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DC" w:rsidRDefault="00697ADC" w:rsidP="00A7030C">
      <w:r>
        <w:separator/>
      </w:r>
    </w:p>
  </w:endnote>
  <w:endnote w:type="continuationSeparator" w:id="0">
    <w:p w:rsidR="00697ADC" w:rsidRDefault="00697ADC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DC" w:rsidRDefault="00697ADC" w:rsidP="00A7030C">
      <w:r>
        <w:separator/>
      </w:r>
    </w:p>
  </w:footnote>
  <w:footnote w:type="continuationSeparator" w:id="0">
    <w:p w:rsidR="00697ADC" w:rsidRDefault="00697ADC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24F0A576" wp14:editId="3F0856CA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3DF662B1" wp14:editId="3034FBF0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84459A" w:rsidP="008266AF">
          <w:pPr>
            <w:pStyle w:val="Encabezado"/>
            <w:jc w:val="center"/>
          </w:pPr>
          <w:r>
            <w:t>JURISDICCIÓN COACTIVA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84459A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84459A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07D2"/>
    <w:multiLevelType w:val="hybridMultilevel"/>
    <w:tmpl w:val="FE38521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FE4"/>
    <w:multiLevelType w:val="hybridMultilevel"/>
    <w:tmpl w:val="6E9CD8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6AE0"/>
    <w:multiLevelType w:val="hybridMultilevel"/>
    <w:tmpl w:val="42A65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5134E2A"/>
    <w:multiLevelType w:val="hybridMultilevel"/>
    <w:tmpl w:val="BDE82820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75C36"/>
    <w:multiLevelType w:val="hybridMultilevel"/>
    <w:tmpl w:val="476435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A542C"/>
    <w:multiLevelType w:val="hybridMultilevel"/>
    <w:tmpl w:val="DE7E2A04"/>
    <w:lvl w:ilvl="0" w:tplc="4EDE31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45840FF0"/>
    <w:multiLevelType w:val="hybridMultilevel"/>
    <w:tmpl w:val="577CC8F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140397"/>
    <w:multiLevelType w:val="hybridMultilevel"/>
    <w:tmpl w:val="BF9C7E3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6DD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2DF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3A1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54A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38A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06EF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5CA1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ADC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635E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66AF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59A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14F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0EE9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5E4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3DD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566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  <w:style w:type="paragraph" w:styleId="Continuarlista">
    <w:name w:val="List Continue"/>
    <w:basedOn w:val="Normal"/>
    <w:uiPriority w:val="99"/>
    <w:unhideWhenUsed/>
    <w:rsid w:val="008266AF"/>
    <w:pPr>
      <w:suppressAutoHyphens w:val="0"/>
      <w:spacing w:after="120"/>
      <w:ind w:left="283"/>
      <w:contextualSpacing/>
      <w:jc w:val="left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  <w:style w:type="paragraph" w:styleId="Continuarlista">
    <w:name w:val="List Continue"/>
    <w:basedOn w:val="Normal"/>
    <w:uiPriority w:val="99"/>
    <w:unhideWhenUsed/>
    <w:rsid w:val="008266AF"/>
    <w:pPr>
      <w:suppressAutoHyphens w:val="0"/>
      <w:spacing w:after="120"/>
      <w:ind w:left="283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09FE-4188-41BA-A745-2E0FC6EB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2</cp:revision>
  <cp:lastPrinted>2016-08-02T15:14:00Z</cp:lastPrinted>
  <dcterms:created xsi:type="dcterms:W3CDTF">2016-08-17T16:38:00Z</dcterms:created>
  <dcterms:modified xsi:type="dcterms:W3CDTF">2016-08-17T16:38:00Z</dcterms:modified>
</cp:coreProperties>
</file>