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82A3" w14:textId="77777777" w:rsidR="006F549D" w:rsidRDefault="00F17946">
      <w:pPr>
        <w:pStyle w:val="NormalWeb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Comunicación de </w:t>
      </w:r>
      <w:r w:rsidR="00E14E9F">
        <w:rPr>
          <w:rFonts w:ascii="Arial" w:hAnsi="Arial" w:cs="Arial"/>
          <w:b/>
        </w:rPr>
        <w:t>presentación de tema auditados, visitas exploratorias y requerimiento de información para estudio previo</w:t>
      </w:r>
    </w:p>
    <w:p w14:paraId="438B70ED" w14:textId="77777777" w:rsidR="006F549D" w:rsidRDefault="00F17946">
      <w:pPr>
        <w:jc w:val="center"/>
        <w:rPr>
          <w:rFonts w:eastAsia="SimSun"/>
          <w:b/>
          <w:snapToGrid w:val="0"/>
          <w:color w:val="000000"/>
          <w:sz w:val="24"/>
          <w:szCs w:val="24"/>
          <w:lang w:eastAsia="zh-CN"/>
        </w:rPr>
      </w:pPr>
      <w:r>
        <w:rPr>
          <w:rFonts w:eastAsia="SimSun"/>
          <w:b/>
          <w:snapToGrid w:val="0"/>
          <w:color w:val="000000"/>
          <w:sz w:val="24"/>
          <w:szCs w:val="24"/>
          <w:lang w:eastAsia="zh-CN"/>
        </w:rPr>
        <w:t>(E</w:t>
      </w:r>
      <w:r w:rsidR="00E14E9F">
        <w:rPr>
          <w:rFonts w:eastAsia="SimSun"/>
          <w:b/>
          <w:snapToGrid w:val="0"/>
          <w:color w:val="000000"/>
          <w:sz w:val="24"/>
          <w:szCs w:val="24"/>
          <w:lang w:eastAsia="zh-CN"/>
        </w:rPr>
        <w:t>ste modelo es un referente y puede ser ajustado, de acuerdo con las condiciones y necesidades del proceso auditor)</w:t>
      </w:r>
    </w:p>
    <w:p w14:paraId="57780D43" w14:textId="77777777" w:rsidR="006F549D" w:rsidRPr="00100C3F" w:rsidRDefault="006F549D">
      <w:pPr>
        <w:pStyle w:val="Textopredeterminado"/>
        <w:rPr>
          <w:rFonts w:ascii="Arial" w:hAnsi="Arial" w:cs="Arial"/>
          <w:color w:val="auto"/>
          <w:sz w:val="24"/>
          <w:szCs w:val="24"/>
          <w:lang w:val="es-PE"/>
        </w:rPr>
      </w:pPr>
    </w:p>
    <w:p w14:paraId="192CE927" w14:textId="77777777" w:rsidR="00100C3F" w:rsidRDefault="00100C3F" w:rsidP="00E14E9F">
      <w:pPr>
        <w:pStyle w:val="Textopredeterminado"/>
        <w:rPr>
          <w:rFonts w:ascii="Arial" w:hAnsi="Arial" w:cs="Arial"/>
          <w:color w:val="auto"/>
          <w:sz w:val="24"/>
          <w:szCs w:val="24"/>
          <w:lang w:val="es-MX"/>
        </w:rPr>
      </w:pPr>
    </w:p>
    <w:p w14:paraId="5AF7F54B" w14:textId="0AEBF544" w:rsidR="006F549D" w:rsidRDefault="00DE58AB" w:rsidP="00E14E9F">
      <w:pPr>
        <w:pStyle w:val="Textopredeterminado"/>
        <w:rPr>
          <w:sz w:val="24"/>
          <w:szCs w:val="24"/>
          <w:lang w:val="es-MX"/>
        </w:rPr>
      </w:pPr>
      <w:proofErr w:type="gramStart"/>
      <w:r>
        <w:rPr>
          <w:rFonts w:ascii="Arial" w:hAnsi="Arial" w:cs="Arial"/>
          <w:color w:val="auto"/>
          <w:sz w:val="24"/>
          <w:szCs w:val="24"/>
          <w:lang w:val="es-MX"/>
        </w:rPr>
        <w:t xml:space="preserve">Bucaramanga </w:t>
      </w:r>
      <w:r w:rsidR="00F17946" w:rsidRPr="00E14E9F">
        <w:rPr>
          <w:rFonts w:ascii="Arial" w:hAnsi="Arial" w:cs="Arial"/>
          <w:color w:val="auto"/>
          <w:sz w:val="24"/>
          <w:szCs w:val="24"/>
          <w:lang w:val="es-MX"/>
        </w:rPr>
        <w:t>,</w:t>
      </w:r>
      <w:proofErr w:type="gramEnd"/>
      <w:r w:rsidR="00F17946" w:rsidRPr="00E14E9F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E14E9F" w:rsidRPr="00E14E9F">
        <w:rPr>
          <w:rFonts w:ascii="Arial" w:hAnsi="Arial" w:cs="Arial"/>
          <w:color w:val="A6A6A6" w:themeColor="background1" w:themeShade="A6"/>
          <w:sz w:val="24"/>
          <w:szCs w:val="24"/>
          <w:lang w:val="es-MX"/>
        </w:rPr>
        <w:t>fecha</w:t>
      </w:r>
    </w:p>
    <w:p w14:paraId="758A2F76" w14:textId="77777777" w:rsidR="00E14E9F" w:rsidRDefault="00E14E9F">
      <w:pPr>
        <w:rPr>
          <w:sz w:val="24"/>
          <w:szCs w:val="24"/>
          <w:lang w:val="es-MX"/>
        </w:rPr>
      </w:pPr>
    </w:p>
    <w:p w14:paraId="514BAD50" w14:textId="77777777" w:rsidR="006F549D" w:rsidRDefault="00F1794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Doctor (a)</w:t>
      </w:r>
    </w:p>
    <w:p w14:paraId="5F44C22F" w14:textId="2F2EBD87" w:rsidR="006F549D" w:rsidRDefault="00F17946" w:rsidP="002803AD">
      <w:pPr>
        <w:tabs>
          <w:tab w:val="center" w:pos="4420"/>
        </w:tabs>
        <w:rPr>
          <w:b/>
          <w:bCs/>
          <w:iCs/>
          <w:sz w:val="24"/>
          <w:szCs w:val="24"/>
          <w:lang w:val="es-MX"/>
        </w:rPr>
      </w:pPr>
      <w:r>
        <w:rPr>
          <w:b/>
          <w:bCs/>
          <w:iCs/>
          <w:sz w:val="24"/>
          <w:szCs w:val="24"/>
          <w:lang w:val="es-MX"/>
        </w:rPr>
        <w:t>XXXXXXX</w:t>
      </w:r>
      <w:r w:rsidR="002803AD">
        <w:rPr>
          <w:b/>
          <w:bCs/>
          <w:iCs/>
          <w:sz w:val="24"/>
          <w:szCs w:val="24"/>
          <w:lang w:val="es-MX"/>
        </w:rPr>
        <w:tab/>
      </w:r>
    </w:p>
    <w:p w14:paraId="6BDA6308" w14:textId="77777777" w:rsidR="006F549D" w:rsidRDefault="00F1794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CARGO</w:t>
      </w:r>
    </w:p>
    <w:p w14:paraId="34162191" w14:textId="77777777" w:rsidR="006F549D" w:rsidRDefault="00F17946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Entidad</w:t>
      </w:r>
    </w:p>
    <w:p w14:paraId="501294A9" w14:textId="77777777" w:rsidR="006F549D" w:rsidRDefault="00F1794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Dirección</w:t>
      </w:r>
    </w:p>
    <w:p w14:paraId="73DE0131" w14:textId="77777777" w:rsidR="006F549D" w:rsidRDefault="00F1794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Ciudad</w:t>
      </w:r>
    </w:p>
    <w:p w14:paraId="26E0A0ED" w14:textId="77777777" w:rsidR="006F549D" w:rsidRDefault="006F549D">
      <w:pPr>
        <w:pStyle w:val="Textopredeterminado"/>
        <w:tabs>
          <w:tab w:val="clear" w:pos="0"/>
        </w:tabs>
        <w:rPr>
          <w:rFonts w:ascii="Arial" w:hAnsi="Arial" w:cs="Arial"/>
          <w:sz w:val="24"/>
          <w:szCs w:val="24"/>
          <w:lang w:val="es-MX"/>
        </w:rPr>
      </w:pPr>
    </w:p>
    <w:p w14:paraId="128A5BC6" w14:textId="77777777" w:rsidR="006F549D" w:rsidRDefault="00F17946">
      <w:pPr>
        <w:pStyle w:val="Textopredeterminado"/>
        <w:tabs>
          <w:tab w:val="clear" w:pos="0"/>
        </w:tabs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color w:val="auto"/>
          <w:sz w:val="24"/>
          <w:szCs w:val="24"/>
          <w:lang w:val="es-MX"/>
        </w:rPr>
        <w:t>Asunto:</w:t>
      </w:r>
      <w:r>
        <w:rPr>
          <w:rFonts w:ascii="Arial" w:hAnsi="Arial" w:cs="Arial"/>
          <w:iCs/>
          <w:color w:val="auto"/>
          <w:sz w:val="24"/>
          <w:szCs w:val="24"/>
          <w:lang w:val="es-MX"/>
        </w:rPr>
        <w:tab/>
        <w:t>Auditoría de Desempeño a XXXXXXXXXXXXXX</w:t>
      </w:r>
    </w:p>
    <w:p w14:paraId="60EF6CD5" w14:textId="77777777" w:rsidR="006F549D" w:rsidRDefault="006F549D">
      <w:pPr>
        <w:pStyle w:val="Textopredeterminado"/>
        <w:tabs>
          <w:tab w:val="clear" w:pos="0"/>
        </w:tabs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C2F002B" w14:textId="77777777" w:rsidR="006F549D" w:rsidRDefault="006F549D">
      <w:pPr>
        <w:pStyle w:val="Textopredeterminado"/>
        <w:tabs>
          <w:tab w:val="clear" w:pos="0"/>
        </w:tabs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22654D4" w14:textId="77777777" w:rsidR="006F549D" w:rsidRDefault="00F17946">
      <w:pPr>
        <w:pStyle w:val="Textopredeterminado"/>
        <w:tabs>
          <w:tab w:val="clear" w:pos="0"/>
        </w:tabs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Respetado (a) Doctor (a) XXXXXXXXX</w:t>
      </w:r>
    </w:p>
    <w:p w14:paraId="63910F5F" w14:textId="77777777" w:rsidR="006F549D" w:rsidRDefault="006F549D">
      <w:pPr>
        <w:pStyle w:val="Textopredeterminado"/>
        <w:tabs>
          <w:tab w:val="clear" w:pos="0"/>
        </w:tabs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F079EDB" w14:textId="44E47B9D" w:rsidR="006F549D" w:rsidRPr="00E14E9F" w:rsidRDefault="00F17946">
      <w:pPr>
        <w:rPr>
          <w:b/>
          <w:bCs/>
          <w:sz w:val="24"/>
          <w:szCs w:val="24"/>
        </w:rPr>
      </w:pPr>
      <w:r w:rsidRPr="00E14E9F">
        <w:rPr>
          <w:sz w:val="24"/>
          <w:szCs w:val="24"/>
          <w:lang w:val="es-MX"/>
        </w:rPr>
        <w:t>La Contraloría General de S</w:t>
      </w:r>
      <w:r w:rsidR="00DE58AB">
        <w:rPr>
          <w:sz w:val="24"/>
          <w:szCs w:val="24"/>
          <w:lang w:val="es-MX"/>
        </w:rPr>
        <w:t>antander</w:t>
      </w:r>
      <w:r w:rsidR="00E14E9F" w:rsidRPr="00E14E9F">
        <w:rPr>
          <w:sz w:val="24"/>
          <w:szCs w:val="24"/>
          <w:lang w:val="es-MX"/>
        </w:rPr>
        <w:t xml:space="preserve"> - CGS</w:t>
      </w:r>
      <w:r w:rsidRPr="00E14E9F">
        <w:rPr>
          <w:sz w:val="24"/>
          <w:szCs w:val="24"/>
          <w:lang w:val="es-MX"/>
        </w:rPr>
        <w:t>, en desarrollo de su Plan de Vigilancia y Control Fiscal Territorial - PVCFT 20XX, ha programado la realización de Auditoría de Desempeño a (Ente Objeto de Control Fiscal o Asunto a Auditar</w:t>
      </w:r>
      <w:r w:rsidRPr="00E14E9F">
        <w:rPr>
          <w:sz w:val="24"/>
          <w:szCs w:val="24"/>
        </w:rPr>
        <w:t>), trabajo para el cual se plantea(n) el(os) siguiente(s) objetivo(s):</w:t>
      </w:r>
    </w:p>
    <w:p w14:paraId="72660E3F" w14:textId="77777777" w:rsidR="006F549D" w:rsidRDefault="006F549D">
      <w:pPr>
        <w:pStyle w:val="Textopredeterminado"/>
        <w:tabs>
          <w:tab w:val="clear" w:pos="0"/>
        </w:tabs>
        <w:rPr>
          <w:rFonts w:ascii="Arial" w:hAnsi="Arial" w:cs="Arial"/>
          <w:sz w:val="24"/>
          <w:szCs w:val="24"/>
          <w:lang w:val="es-ES_tradnl"/>
        </w:rPr>
      </w:pPr>
    </w:p>
    <w:p w14:paraId="503D8D28" w14:textId="77777777" w:rsidR="006F549D" w:rsidRDefault="00F17946">
      <w:pPr>
        <w:spacing w:line="25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OBJETIVO GENERAL</w:t>
      </w:r>
    </w:p>
    <w:p w14:paraId="645D248D" w14:textId="77777777" w:rsidR="006F549D" w:rsidRDefault="006F549D">
      <w:pPr>
        <w:spacing w:line="252" w:lineRule="auto"/>
        <w:rPr>
          <w:sz w:val="24"/>
          <w:szCs w:val="24"/>
        </w:rPr>
      </w:pPr>
    </w:p>
    <w:p w14:paraId="64501A13" w14:textId="77777777" w:rsidR="006F549D" w:rsidRDefault="00F17946">
      <w:pPr>
        <w:spacing w:line="252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Evaluar el XXXXXXXXXXX</w:t>
      </w:r>
    </w:p>
    <w:p w14:paraId="70053779" w14:textId="77777777" w:rsidR="006F549D" w:rsidRDefault="006F549D">
      <w:pPr>
        <w:spacing w:line="252" w:lineRule="auto"/>
        <w:rPr>
          <w:b/>
          <w:sz w:val="24"/>
          <w:szCs w:val="24"/>
          <w:lang w:val="es-CO"/>
        </w:rPr>
      </w:pPr>
    </w:p>
    <w:p w14:paraId="132DFE5E" w14:textId="77777777" w:rsidR="006F549D" w:rsidRPr="00E14E9F" w:rsidRDefault="00F17946">
      <w:pPr>
        <w:pStyle w:val="Textopredeterminado"/>
        <w:tabs>
          <w:tab w:val="clear" w:pos="0"/>
        </w:tabs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E14E9F">
        <w:rPr>
          <w:rFonts w:ascii="Arial" w:hAnsi="Arial" w:cs="Arial"/>
          <w:color w:val="auto"/>
          <w:sz w:val="24"/>
          <w:szCs w:val="24"/>
          <w:lang w:val="es-MX"/>
        </w:rPr>
        <w:t>Para la realización del trabajo, se ha asignado el siguiente equipo de profesionales:</w:t>
      </w:r>
    </w:p>
    <w:p w14:paraId="668414B8" w14:textId="77777777" w:rsidR="006F549D" w:rsidRPr="00E14E9F" w:rsidRDefault="006F549D">
      <w:pPr>
        <w:pStyle w:val="Textopredeterminado"/>
        <w:tabs>
          <w:tab w:val="clear" w:pos="0"/>
        </w:tabs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14:paraId="741BB600" w14:textId="77777777" w:rsidR="006F549D" w:rsidRPr="00E14E9F" w:rsidRDefault="00F17946">
      <w:pPr>
        <w:pStyle w:val="Textopredeterminado"/>
        <w:tabs>
          <w:tab w:val="clear" w:pos="0"/>
        </w:tabs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E14E9F">
        <w:rPr>
          <w:rFonts w:ascii="Arial" w:hAnsi="Arial" w:cs="Arial"/>
          <w:color w:val="auto"/>
          <w:sz w:val="24"/>
          <w:szCs w:val="24"/>
          <w:lang w:val="es-MX"/>
        </w:rPr>
        <w:t>(Señalar Nombre y cargo)</w:t>
      </w:r>
    </w:p>
    <w:p w14:paraId="66221210" w14:textId="77777777" w:rsidR="006F549D" w:rsidRDefault="006F549D">
      <w:pPr>
        <w:pStyle w:val="Textopredeterminado"/>
        <w:tabs>
          <w:tab w:val="clear" w:pos="0"/>
        </w:tabs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14:paraId="441BD797" w14:textId="60BD218B" w:rsidR="006F549D" w:rsidRPr="00E14E9F" w:rsidRDefault="00F17946">
      <w:pPr>
        <w:pStyle w:val="Textopredeterminado"/>
        <w:tabs>
          <w:tab w:val="clear" w:pos="0"/>
        </w:tabs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La Auditoría de Desempeño se realizará de acuerdo con las Normas y </w:t>
      </w:r>
      <w:r w:rsidRPr="00E14E9F">
        <w:rPr>
          <w:rFonts w:ascii="Arial" w:hAnsi="Arial" w:cs="Arial"/>
          <w:color w:val="auto"/>
          <w:sz w:val="24"/>
          <w:szCs w:val="24"/>
          <w:lang w:val="es-MX"/>
        </w:rPr>
        <w:t>Procedimientos de Auditoría, dictados por la Contraloría General de Sant</w:t>
      </w:r>
      <w:r w:rsidR="00DE58AB">
        <w:rPr>
          <w:rFonts w:ascii="Arial" w:hAnsi="Arial" w:cs="Arial"/>
          <w:color w:val="auto"/>
          <w:sz w:val="24"/>
          <w:szCs w:val="24"/>
          <w:lang w:val="es-MX"/>
        </w:rPr>
        <w:t>ander</w:t>
      </w:r>
      <w:r w:rsidRPr="00E14E9F">
        <w:rPr>
          <w:rFonts w:ascii="Arial" w:hAnsi="Arial" w:cs="Arial"/>
          <w:color w:val="auto"/>
          <w:sz w:val="24"/>
          <w:szCs w:val="24"/>
          <w:lang w:val="es-MX"/>
        </w:rPr>
        <w:t>; los cuales establecen la presencia de nuestros auditores en la entidad, en la fase inicial, para realizar un estudio previo, que incluye la programación de visitas exploratorias, y determinar, la viabilidad de realizar la auditoría programada.</w:t>
      </w:r>
    </w:p>
    <w:p w14:paraId="7B2A8548" w14:textId="77777777" w:rsidR="006F549D" w:rsidRPr="00E14E9F" w:rsidRDefault="006F549D">
      <w:pPr>
        <w:pStyle w:val="Textopredeterminado"/>
        <w:tabs>
          <w:tab w:val="clear" w:pos="0"/>
        </w:tabs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14:paraId="29481BA9" w14:textId="77777777" w:rsidR="006F549D" w:rsidRPr="00E14E9F" w:rsidRDefault="00F17946">
      <w:pPr>
        <w:pStyle w:val="Textopredeterminado"/>
        <w:tabs>
          <w:tab w:val="clear" w:pos="0"/>
        </w:tabs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E14E9F">
        <w:rPr>
          <w:rFonts w:ascii="Arial" w:hAnsi="Arial" w:cs="Arial"/>
          <w:color w:val="auto"/>
          <w:sz w:val="24"/>
          <w:szCs w:val="24"/>
          <w:lang w:val="es-MX"/>
        </w:rPr>
        <w:t xml:space="preserve">Para el cumplimiento de los objetivos y los términos de referencia establecidos en nuestra programación, solicitamos la oportuna colaboración del personal de esa </w:t>
      </w:r>
      <w:r w:rsidRPr="00E14E9F">
        <w:rPr>
          <w:rFonts w:ascii="Arial" w:hAnsi="Arial" w:cs="Arial"/>
          <w:color w:val="auto"/>
          <w:sz w:val="24"/>
          <w:szCs w:val="24"/>
          <w:lang w:val="es-MX"/>
        </w:rPr>
        <w:lastRenderedPageBreak/>
        <w:t>Entidad, mediante el fluido suministro de la información que soliciten los auditores y demás requerimientos relacionados con el trabajo.</w:t>
      </w:r>
    </w:p>
    <w:p w14:paraId="4E59E9A7" w14:textId="77777777" w:rsidR="006F549D" w:rsidRPr="00E14E9F" w:rsidRDefault="006F549D">
      <w:pPr>
        <w:pStyle w:val="Textopredeterminado"/>
        <w:tabs>
          <w:tab w:val="clear" w:pos="0"/>
        </w:tabs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14:paraId="6A657B8A" w14:textId="77777777" w:rsidR="006F549D" w:rsidRPr="00E14E9F" w:rsidRDefault="00F17946">
      <w:pPr>
        <w:pStyle w:val="Textopredeterminado"/>
        <w:tabs>
          <w:tab w:val="clear" w:pos="0"/>
        </w:tabs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E14E9F">
        <w:rPr>
          <w:rFonts w:ascii="Arial" w:hAnsi="Arial" w:cs="Arial"/>
          <w:color w:val="auto"/>
          <w:sz w:val="24"/>
          <w:szCs w:val="24"/>
          <w:lang w:val="es-MX"/>
        </w:rPr>
        <w:t>Así mismo, le agradezco impartir las instrucciones pertinentes a quien corresponda, para efectos de que los miembros del Equipo Auditor tengan acceso a las instalaciones de la Entidad, se le asigne el espacio físico necesario para el desarrollo de sus labores, y se les brinden las facilidades necesarias para la realización de su cometido.</w:t>
      </w:r>
    </w:p>
    <w:p w14:paraId="52414F19" w14:textId="77777777" w:rsidR="006F549D" w:rsidRPr="00E14E9F" w:rsidRDefault="006F549D">
      <w:pPr>
        <w:pStyle w:val="Textopredeterminado"/>
        <w:tabs>
          <w:tab w:val="clear" w:pos="0"/>
        </w:tabs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14:paraId="2E84567D" w14:textId="512F917B" w:rsidR="006F549D" w:rsidRPr="00E14E9F" w:rsidRDefault="00F17946">
      <w:pPr>
        <w:pStyle w:val="Textopredeterminado"/>
        <w:tabs>
          <w:tab w:val="clear" w:pos="0"/>
        </w:tabs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E14E9F">
        <w:rPr>
          <w:rFonts w:ascii="Arial" w:hAnsi="Arial" w:cs="Arial"/>
          <w:color w:val="auto"/>
          <w:sz w:val="24"/>
          <w:szCs w:val="24"/>
          <w:lang w:val="es-MX"/>
        </w:rPr>
        <w:t>Es preciso indicar que, de no darse la facilidad necesaria, obstruir de algún modo la práctica de sus actividades del proceso o no proporcionar en forma completa, integra y oportuna la documentación, informes y demás datos requeridos por la Comisión de auditoría, se procederá de conformidad con</w:t>
      </w:r>
      <w:r w:rsidR="00BE7F08">
        <w:rPr>
          <w:rFonts w:ascii="Arial" w:hAnsi="Arial" w:cs="Arial"/>
          <w:color w:val="auto"/>
          <w:sz w:val="24"/>
          <w:szCs w:val="24"/>
          <w:lang w:val="es-MX"/>
        </w:rPr>
        <w:t xml:space="preserve"> la facultada sancionatoria</w:t>
      </w:r>
      <w:r w:rsidRPr="00E14E9F">
        <w:rPr>
          <w:rFonts w:ascii="Arial" w:hAnsi="Arial" w:cs="Arial"/>
          <w:color w:val="auto"/>
          <w:sz w:val="24"/>
          <w:szCs w:val="24"/>
          <w:lang w:val="es-MX"/>
        </w:rPr>
        <w:t xml:space="preserve">. </w:t>
      </w:r>
    </w:p>
    <w:p w14:paraId="25F6BC2C" w14:textId="77777777" w:rsidR="006F549D" w:rsidRDefault="006F549D">
      <w:pPr>
        <w:pStyle w:val="Textopredeterminado"/>
        <w:tabs>
          <w:tab w:val="clear" w:pos="0"/>
        </w:tabs>
        <w:rPr>
          <w:rFonts w:ascii="Arial" w:hAnsi="Arial" w:cs="Arial"/>
          <w:sz w:val="24"/>
          <w:szCs w:val="24"/>
          <w:lang w:val="es-MX"/>
        </w:rPr>
      </w:pPr>
    </w:p>
    <w:p w14:paraId="059DB7C2" w14:textId="77777777" w:rsidR="00E14E9F" w:rsidRDefault="00E14E9F">
      <w:pPr>
        <w:pStyle w:val="Textopredeterminado"/>
        <w:tabs>
          <w:tab w:val="clear" w:pos="0"/>
        </w:tabs>
        <w:rPr>
          <w:rFonts w:ascii="Arial" w:hAnsi="Arial" w:cs="Arial"/>
          <w:color w:val="5B9BD5" w:themeColor="accent1"/>
          <w:sz w:val="24"/>
          <w:szCs w:val="24"/>
          <w:lang w:val="es-MX"/>
        </w:rPr>
      </w:pPr>
    </w:p>
    <w:p w14:paraId="0E9F43CE" w14:textId="77777777" w:rsidR="006F549D" w:rsidRPr="00E14E9F" w:rsidRDefault="00F17946">
      <w:pPr>
        <w:pStyle w:val="Textopredeterminado"/>
        <w:tabs>
          <w:tab w:val="clear" w:pos="0"/>
        </w:tabs>
        <w:rPr>
          <w:rFonts w:ascii="Arial" w:hAnsi="Arial" w:cs="Arial"/>
          <w:color w:val="auto"/>
          <w:sz w:val="24"/>
          <w:szCs w:val="24"/>
          <w:lang w:val="es-MX"/>
        </w:rPr>
      </w:pPr>
      <w:r w:rsidRPr="00E14E9F">
        <w:rPr>
          <w:rFonts w:ascii="Arial" w:hAnsi="Arial" w:cs="Arial"/>
          <w:color w:val="auto"/>
          <w:sz w:val="24"/>
          <w:szCs w:val="24"/>
          <w:lang w:val="es-MX"/>
        </w:rPr>
        <w:t xml:space="preserve">Atentamente, </w:t>
      </w:r>
    </w:p>
    <w:p w14:paraId="0EF8DD67" w14:textId="77777777" w:rsidR="006F549D" w:rsidRPr="00E14E9F" w:rsidRDefault="006F549D">
      <w:pPr>
        <w:pStyle w:val="Textopredeterminado"/>
        <w:tabs>
          <w:tab w:val="clear" w:pos="0"/>
        </w:tabs>
        <w:rPr>
          <w:rFonts w:ascii="Arial" w:hAnsi="Arial" w:cs="Arial"/>
          <w:color w:val="auto"/>
          <w:sz w:val="24"/>
          <w:szCs w:val="24"/>
          <w:lang w:val="es-MX"/>
        </w:rPr>
      </w:pPr>
    </w:p>
    <w:p w14:paraId="7C52684B" w14:textId="30F1269C" w:rsidR="006F549D" w:rsidRDefault="006F549D">
      <w:pPr>
        <w:pStyle w:val="Textopredeterminado"/>
        <w:tabs>
          <w:tab w:val="clear" w:pos="0"/>
        </w:tabs>
        <w:rPr>
          <w:rFonts w:ascii="Arial" w:hAnsi="Arial" w:cs="Arial"/>
          <w:color w:val="auto"/>
          <w:sz w:val="24"/>
          <w:szCs w:val="24"/>
          <w:lang w:val="es-MX"/>
        </w:rPr>
      </w:pPr>
    </w:p>
    <w:p w14:paraId="2E6308D0" w14:textId="2855DABF" w:rsidR="002A676B" w:rsidRDefault="002A676B">
      <w:pPr>
        <w:pStyle w:val="Textopredeterminado"/>
        <w:tabs>
          <w:tab w:val="clear" w:pos="0"/>
        </w:tabs>
        <w:rPr>
          <w:rFonts w:ascii="Arial" w:hAnsi="Arial" w:cs="Arial"/>
          <w:color w:val="auto"/>
          <w:sz w:val="24"/>
          <w:szCs w:val="24"/>
          <w:lang w:val="es-MX"/>
        </w:rPr>
      </w:pPr>
    </w:p>
    <w:p w14:paraId="00B59A4C" w14:textId="51ECFEF8" w:rsidR="002A676B" w:rsidRDefault="002A676B">
      <w:pPr>
        <w:pStyle w:val="Textopredeterminado"/>
        <w:tabs>
          <w:tab w:val="clear" w:pos="0"/>
        </w:tabs>
        <w:rPr>
          <w:rFonts w:ascii="Arial" w:hAnsi="Arial" w:cs="Arial"/>
          <w:color w:val="auto"/>
          <w:sz w:val="24"/>
          <w:szCs w:val="24"/>
          <w:lang w:val="es-MX"/>
        </w:rPr>
      </w:pPr>
    </w:p>
    <w:p w14:paraId="00780813" w14:textId="77777777" w:rsidR="006F549D" w:rsidRPr="00E14E9F" w:rsidRDefault="00E14E9F" w:rsidP="00E14E9F">
      <w:pPr>
        <w:pStyle w:val="Ttulo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E14E9F">
        <w:rPr>
          <w:rFonts w:ascii="Arial" w:hAnsi="Arial" w:cs="Arial"/>
          <w:b w:val="0"/>
          <w:bCs w:val="0"/>
          <w:i w:val="0"/>
          <w:color w:val="auto"/>
          <w:sz w:val="24"/>
          <w:szCs w:val="24"/>
          <w:lang w:val="es-ES"/>
        </w:rPr>
        <w:t>XXXXXXXXXXXXXXXXX</w:t>
      </w:r>
    </w:p>
    <w:p w14:paraId="64FCEF3A" w14:textId="6C55FE68" w:rsidR="006F549D" w:rsidRPr="00100C3F" w:rsidRDefault="00F17946" w:rsidP="00100C3F">
      <w:pPr>
        <w:pStyle w:val="Ttulo4"/>
        <w:spacing w:before="0"/>
        <w:jc w:val="left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  <w:lang w:val="es-ES"/>
        </w:rPr>
      </w:pPr>
      <w:r w:rsidRPr="00E14E9F">
        <w:rPr>
          <w:rFonts w:ascii="Arial" w:hAnsi="Arial" w:cs="Arial"/>
          <w:b w:val="0"/>
          <w:bCs w:val="0"/>
          <w:i w:val="0"/>
          <w:color w:val="auto"/>
          <w:sz w:val="24"/>
          <w:szCs w:val="24"/>
          <w:lang w:val="es-ES"/>
        </w:rPr>
        <w:t>Contralor</w:t>
      </w:r>
      <w:r w:rsidR="00DE58AB">
        <w:rPr>
          <w:rFonts w:ascii="Arial" w:hAnsi="Arial" w:cs="Arial"/>
          <w:b w:val="0"/>
          <w:bCs w:val="0"/>
          <w:i w:val="0"/>
          <w:color w:val="auto"/>
          <w:sz w:val="24"/>
          <w:szCs w:val="24"/>
          <w:lang w:val="es-ES"/>
        </w:rPr>
        <w:t xml:space="preserve"> </w:t>
      </w:r>
      <w:r w:rsidRPr="00E14E9F">
        <w:rPr>
          <w:rFonts w:ascii="Arial" w:hAnsi="Arial" w:cs="Arial"/>
          <w:b w:val="0"/>
          <w:bCs w:val="0"/>
          <w:i w:val="0"/>
          <w:color w:val="auto"/>
          <w:sz w:val="24"/>
          <w:szCs w:val="24"/>
          <w:lang w:val="es-ES"/>
        </w:rPr>
        <w:t>General de Sant</w:t>
      </w:r>
      <w:r w:rsidR="00DE58AB">
        <w:rPr>
          <w:rFonts w:ascii="Arial" w:hAnsi="Arial" w:cs="Arial"/>
          <w:b w:val="0"/>
          <w:bCs w:val="0"/>
          <w:i w:val="0"/>
          <w:color w:val="auto"/>
          <w:sz w:val="24"/>
          <w:szCs w:val="24"/>
          <w:lang w:val="es-ES"/>
        </w:rPr>
        <w:t>ander</w:t>
      </w:r>
      <w:r w:rsidR="00E14E9F" w:rsidRPr="00E14E9F">
        <w:rPr>
          <w:rFonts w:ascii="Arial" w:hAnsi="Arial" w:cs="Arial"/>
          <w:b w:val="0"/>
          <w:bCs w:val="0"/>
          <w:i w:val="0"/>
          <w:color w:val="auto"/>
          <w:sz w:val="24"/>
          <w:szCs w:val="24"/>
          <w:lang w:val="es-ES"/>
        </w:rPr>
        <w:t xml:space="preserve"> </w:t>
      </w:r>
    </w:p>
    <w:sectPr w:rsidR="006F549D" w:rsidRPr="00100C3F" w:rsidSect="00E14E9F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726" w:right="1701" w:bottom="1417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AB78" w14:textId="77777777" w:rsidR="003B7B17" w:rsidRDefault="003B7B17">
      <w:r>
        <w:separator/>
      </w:r>
    </w:p>
  </w:endnote>
  <w:endnote w:type="continuationSeparator" w:id="0">
    <w:p w14:paraId="28F08AF4" w14:textId="77777777" w:rsidR="003B7B17" w:rsidRDefault="003B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9F16" w14:textId="77777777" w:rsidR="00DE58AB" w:rsidRPr="00136F52" w:rsidRDefault="00DE58AB" w:rsidP="00DE58AB">
    <w:pPr>
      <w:tabs>
        <w:tab w:val="center" w:pos="4419"/>
        <w:tab w:val="right" w:pos="8838"/>
      </w:tabs>
      <w:ind w:left="1" w:hanging="3"/>
      <w:jc w:val="center"/>
      <w:rPr>
        <w:rFonts w:ascii="Monotype Corsiva" w:hAnsi="Monotype Corsiva"/>
      </w:rPr>
    </w:pPr>
    <w:r w:rsidRPr="00136F52">
      <w:rPr>
        <w:rFonts w:ascii="Monotype Corsiva" w:hAnsi="Monotype Corsiva"/>
      </w:rPr>
      <w:t>¡De la mano de los Santandereanos...hacemos control fiscal!</w:t>
    </w:r>
  </w:p>
  <w:p w14:paraId="42D7F3EC" w14:textId="77777777" w:rsidR="00DE58AB" w:rsidRDefault="00DE58AB" w:rsidP="00DE58AB">
    <w:pPr>
      <w:pStyle w:val="Piedepgina"/>
      <w:ind w:hanging="2"/>
      <w:jc w:val="center"/>
      <w:rPr>
        <w:sz w:val="16"/>
      </w:rPr>
    </w:pPr>
    <w:r w:rsidRPr="00FE1AD5">
      <w:rPr>
        <w:sz w:val="16"/>
      </w:rPr>
      <w:t>Gobernación de Santand</w:t>
    </w:r>
    <w:r>
      <w:rPr>
        <w:sz w:val="16"/>
      </w:rPr>
      <w:t>er – Calle 37 No. 10-30 Tel. 6306420</w:t>
    </w:r>
    <w:r w:rsidRPr="00FE1AD5">
      <w:rPr>
        <w:sz w:val="16"/>
      </w:rPr>
      <w:t>Fax (7) 63</w:t>
    </w:r>
    <w:r>
      <w:rPr>
        <w:sz w:val="16"/>
      </w:rPr>
      <w:t>06416</w:t>
    </w:r>
    <w:r w:rsidRPr="00FE1AD5">
      <w:rPr>
        <w:sz w:val="16"/>
      </w:rPr>
      <w:t xml:space="preserve"> Bucaramanga Colombia</w:t>
    </w:r>
  </w:p>
  <w:p w14:paraId="71B571E8" w14:textId="77777777" w:rsidR="00DE58AB" w:rsidRPr="00B94D3C" w:rsidRDefault="00DE58AB" w:rsidP="00DE58AB">
    <w:pPr>
      <w:pStyle w:val="Piedepgina"/>
      <w:ind w:hanging="2"/>
      <w:jc w:val="center"/>
      <w:rPr>
        <w:sz w:val="16"/>
      </w:rPr>
    </w:pPr>
    <w:r>
      <w:rPr>
        <w:sz w:val="16"/>
      </w:rPr>
      <w:t>www.contraloriasantander.gov.co</w:t>
    </w:r>
  </w:p>
  <w:p w14:paraId="701CE0F0" w14:textId="77777777" w:rsidR="006F549D" w:rsidRDefault="006F549D">
    <w:pPr>
      <w:pStyle w:val="Piedepgina"/>
      <w:tabs>
        <w:tab w:val="clear" w:pos="4252"/>
        <w:tab w:val="clear" w:pos="8504"/>
        <w:tab w:val="center" w:pos="5812"/>
        <w:tab w:val="left" w:pos="6663"/>
        <w:tab w:val="right" w:pos="9900"/>
      </w:tabs>
      <w:ind w:left="-1701" w:right="-16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05A9" w14:textId="77777777" w:rsidR="00DE58AB" w:rsidRPr="00136F52" w:rsidRDefault="00DE58AB" w:rsidP="00DE58AB">
    <w:pPr>
      <w:tabs>
        <w:tab w:val="center" w:pos="4419"/>
        <w:tab w:val="right" w:pos="8838"/>
      </w:tabs>
      <w:ind w:left="1" w:hanging="3"/>
      <w:jc w:val="center"/>
      <w:rPr>
        <w:rFonts w:ascii="Monotype Corsiva" w:hAnsi="Monotype Corsiva"/>
      </w:rPr>
    </w:pPr>
    <w:bookmarkStart w:id="0" w:name="_Hlk32313144"/>
    <w:r w:rsidRPr="00136F52">
      <w:rPr>
        <w:rFonts w:ascii="Monotype Corsiva" w:hAnsi="Monotype Corsiva"/>
      </w:rPr>
      <w:t>¡De la mano de los Santandereanos...hacemos control fiscal!</w:t>
    </w:r>
  </w:p>
  <w:p w14:paraId="31C3D33A" w14:textId="77777777" w:rsidR="00DE58AB" w:rsidRDefault="00DE58AB" w:rsidP="00DE58AB">
    <w:pPr>
      <w:pStyle w:val="Piedepgina"/>
      <w:ind w:hanging="2"/>
      <w:jc w:val="center"/>
      <w:rPr>
        <w:sz w:val="16"/>
      </w:rPr>
    </w:pPr>
    <w:r w:rsidRPr="00FE1AD5">
      <w:rPr>
        <w:sz w:val="16"/>
      </w:rPr>
      <w:t>Gobernación de Santand</w:t>
    </w:r>
    <w:r>
      <w:rPr>
        <w:sz w:val="16"/>
      </w:rPr>
      <w:t>er – Calle 37 No. 10-30 Tel. 6306420</w:t>
    </w:r>
    <w:r w:rsidRPr="00FE1AD5">
      <w:rPr>
        <w:sz w:val="16"/>
      </w:rPr>
      <w:t>Fax (7) 63</w:t>
    </w:r>
    <w:r>
      <w:rPr>
        <w:sz w:val="16"/>
      </w:rPr>
      <w:t>06416</w:t>
    </w:r>
    <w:r w:rsidRPr="00FE1AD5">
      <w:rPr>
        <w:sz w:val="16"/>
      </w:rPr>
      <w:t xml:space="preserve"> Bucaramanga Colombia</w:t>
    </w:r>
  </w:p>
  <w:p w14:paraId="27684486" w14:textId="457E1BE1" w:rsidR="006F549D" w:rsidRPr="00DE58AB" w:rsidRDefault="00DE58AB" w:rsidP="00DE58AB">
    <w:pPr>
      <w:pStyle w:val="Piedepgina"/>
      <w:ind w:hanging="2"/>
      <w:jc w:val="center"/>
      <w:rPr>
        <w:sz w:val="16"/>
      </w:rPr>
    </w:pPr>
    <w:r>
      <w:rPr>
        <w:sz w:val="16"/>
      </w:rPr>
      <w:t>www.contraloriasantander.gov.co</w:t>
    </w:r>
    <w:bookmarkEnd w:id="0"/>
  </w:p>
  <w:p w14:paraId="66198179" w14:textId="77777777" w:rsidR="006F549D" w:rsidRDefault="006F54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BDAA" w14:textId="77777777" w:rsidR="003B7B17" w:rsidRDefault="003B7B17">
      <w:r>
        <w:separator/>
      </w:r>
    </w:p>
  </w:footnote>
  <w:footnote w:type="continuationSeparator" w:id="0">
    <w:p w14:paraId="42E68475" w14:textId="77777777" w:rsidR="003B7B17" w:rsidRDefault="003B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74" w:type="dxa"/>
      <w:tblInd w:w="-856" w:type="dxa"/>
      <w:tblLayout w:type="fixed"/>
      <w:tblLook w:val="04A0" w:firstRow="1" w:lastRow="0" w:firstColumn="1" w:lastColumn="0" w:noHBand="0" w:noVBand="1"/>
    </w:tblPr>
    <w:tblGrid>
      <w:gridCol w:w="1560"/>
      <w:gridCol w:w="6804"/>
      <w:gridCol w:w="2410"/>
    </w:tblGrid>
    <w:tr w:rsidR="00DE58AB" w:rsidRPr="00DE58AB" w14:paraId="49DAF8FA" w14:textId="77777777" w:rsidTr="004E2C19">
      <w:trPr>
        <w:trHeight w:val="427"/>
      </w:trPr>
      <w:tc>
        <w:tcPr>
          <w:tcW w:w="1560" w:type="dxa"/>
          <w:vMerge w:val="restart"/>
          <w:vAlign w:val="center"/>
        </w:tcPr>
        <w:p w14:paraId="0F7C3236" w14:textId="77777777" w:rsidR="00DE58AB" w:rsidRPr="00DE58AB" w:rsidRDefault="00DE58AB" w:rsidP="00DE58AB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cs="Times New Roman"/>
              <w:lang w:eastAsia="en-US"/>
            </w:rPr>
          </w:pPr>
          <w:r w:rsidRPr="00DE58AB">
            <w:rPr>
              <w:rFonts w:cs="Times New Roman"/>
              <w:noProof/>
            </w:rPr>
            <w:drawing>
              <wp:inline distT="0" distB="0" distL="0" distR="0" wp14:anchorId="6E2F4B77" wp14:editId="276EFF74">
                <wp:extent cx="923969" cy="93566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569" cy="93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2A9F0847" w14:textId="77777777" w:rsidR="00DE58AB" w:rsidRPr="00DE58AB" w:rsidRDefault="00DE58AB" w:rsidP="00DE58AB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cs="Times New Roman"/>
              <w:lang w:eastAsia="en-US"/>
            </w:rPr>
          </w:pPr>
          <w:r w:rsidRPr="00DE58AB">
            <w:rPr>
              <w:rFonts w:cs="Times New Roman"/>
              <w:noProof/>
            </w:rPr>
            <w:drawing>
              <wp:inline distT="0" distB="0" distL="0" distR="0" wp14:anchorId="684ADC48" wp14:editId="1AF19984">
                <wp:extent cx="2552700" cy="4953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320D4A49" w14:textId="77777777" w:rsidR="00DE58AB" w:rsidRPr="00DE58AB" w:rsidRDefault="00DE58AB" w:rsidP="00DE58AB">
          <w:pPr>
            <w:tabs>
              <w:tab w:val="center" w:pos="4252"/>
              <w:tab w:val="right" w:pos="8504"/>
            </w:tabs>
            <w:ind w:hanging="2"/>
            <w:rPr>
              <w:sz w:val="20"/>
              <w:lang w:eastAsia="en-US"/>
            </w:rPr>
          </w:pPr>
          <w:r w:rsidRPr="00DE58AB">
            <w:rPr>
              <w:sz w:val="20"/>
              <w:lang w:eastAsia="en-US"/>
            </w:rPr>
            <w:t>Código:</w:t>
          </w:r>
        </w:p>
        <w:p w14:paraId="42E798BA" w14:textId="77777777" w:rsidR="00DE58AB" w:rsidRPr="00DE58AB" w:rsidRDefault="00DE58AB" w:rsidP="00DE58AB">
          <w:pPr>
            <w:ind w:hanging="2"/>
            <w:rPr>
              <w:b/>
              <w:sz w:val="20"/>
              <w:szCs w:val="18"/>
              <w:lang w:eastAsia="en-US"/>
            </w:rPr>
          </w:pPr>
          <w:r w:rsidRPr="00DE58AB">
            <w:rPr>
              <w:b/>
              <w:sz w:val="20"/>
              <w:szCs w:val="18"/>
              <w:lang w:eastAsia="en-US"/>
            </w:rPr>
            <w:t>SCCF-RE-63-01</w:t>
          </w:r>
        </w:p>
      </w:tc>
    </w:tr>
    <w:tr w:rsidR="00DE58AB" w:rsidRPr="00DE58AB" w14:paraId="5A4F5C6E" w14:textId="77777777" w:rsidTr="004E2C19">
      <w:trPr>
        <w:trHeight w:val="283"/>
      </w:trPr>
      <w:tc>
        <w:tcPr>
          <w:tcW w:w="1560" w:type="dxa"/>
          <w:vMerge/>
        </w:tcPr>
        <w:p w14:paraId="708E6DC0" w14:textId="77777777" w:rsidR="00DE58AB" w:rsidRPr="00DE58AB" w:rsidRDefault="00DE58AB" w:rsidP="00DE58AB">
          <w:pPr>
            <w:tabs>
              <w:tab w:val="center" w:pos="4252"/>
              <w:tab w:val="right" w:pos="8504"/>
            </w:tabs>
            <w:ind w:hanging="2"/>
            <w:jc w:val="center"/>
            <w:rPr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23156446" w14:textId="77777777" w:rsidR="00DE58AB" w:rsidRPr="00DE58AB" w:rsidRDefault="00DE58AB" w:rsidP="00DE58AB">
          <w:pPr>
            <w:tabs>
              <w:tab w:val="center" w:pos="4252"/>
              <w:tab w:val="right" w:pos="8504"/>
            </w:tabs>
            <w:ind w:hanging="2"/>
            <w:jc w:val="center"/>
            <w:rPr>
              <w:sz w:val="20"/>
              <w:lang w:eastAsia="en-US"/>
            </w:rPr>
          </w:pPr>
          <w:r w:rsidRPr="00DE58AB">
            <w:rPr>
              <w:b/>
              <w:sz w:val="20"/>
              <w:lang w:eastAsia="en-US"/>
            </w:rPr>
            <w:t>PROCESO:</w:t>
          </w:r>
          <w:r w:rsidRPr="00DE58AB">
            <w:rPr>
              <w:sz w:val="20"/>
              <w:lang w:eastAsia="en-US"/>
            </w:rPr>
            <w:t xml:space="preserve"> GESTIÓN DE CONTROL FISCAL</w:t>
          </w:r>
        </w:p>
      </w:tc>
      <w:tc>
        <w:tcPr>
          <w:tcW w:w="2410" w:type="dxa"/>
          <w:vAlign w:val="center"/>
        </w:tcPr>
        <w:p w14:paraId="06B49F49" w14:textId="77777777" w:rsidR="00DE58AB" w:rsidRPr="00DE58AB" w:rsidRDefault="00DE58AB" w:rsidP="00DE58AB">
          <w:pPr>
            <w:tabs>
              <w:tab w:val="center" w:pos="4252"/>
              <w:tab w:val="right" w:pos="8504"/>
            </w:tabs>
            <w:ind w:hanging="2"/>
            <w:rPr>
              <w:sz w:val="20"/>
              <w:lang w:eastAsia="en-US"/>
            </w:rPr>
          </w:pPr>
          <w:r w:rsidRPr="00DE58AB">
            <w:rPr>
              <w:sz w:val="20"/>
              <w:lang w:eastAsia="en-US"/>
            </w:rPr>
            <w:t>Versión: 01 - 2020</w:t>
          </w:r>
        </w:p>
      </w:tc>
    </w:tr>
    <w:tr w:rsidR="00DE58AB" w:rsidRPr="00DE58AB" w14:paraId="6E615EED" w14:textId="77777777" w:rsidTr="004E2C19">
      <w:trPr>
        <w:trHeight w:val="283"/>
      </w:trPr>
      <w:tc>
        <w:tcPr>
          <w:tcW w:w="1560" w:type="dxa"/>
          <w:vMerge/>
        </w:tcPr>
        <w:p w14:paraId="3199C88B" w14:textId="77777777" w:rsidR="00DE58AB" w:rsidRPr="00DE58AB" w:rsidRDefault="00DE58AB" w:rsidP="00DE58AB">
          <w:pPr>
            <w:tabs>
              <w:tab w:val="center" w:pos="4252"/>
              <w:tab w:val="right" w:pos="8504"/>
            </w:tabs>
            <w:ind w:hanging="2"/>
            <w:jc w:val="center"/>
            <w:rPr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73AF5B81" w14:textId="77777777" w:rsidR="00DE58AB" w:rsidRPr="00DE58AB" w:rsidRDefault="00DE58AB" w:rsidP="00DE58AB">
          <w:pPr>
            <w:tabs>
              <w:tab w:val="center" w:pos="4252"/>
              <w:tab w:val="right" w:pos="8504"/>
            </w:tabs>
            <w:ind w:hanging="2"/>
            <w:jc w:val="center"/>
            <w:rPr>
              <w:b/>
              <w:sz w:val="20"/>
              <w:lang w:eastAsia="en-US"/>
            </w:rPr>
          </w:pPr>
          <w:r w:rsidRPr="00DE58AB">
            <w:rPr>
              <w:b/>
              <w:sz w:val="20"/>
              <w:lang w:eastAsia="en-US"/>
            </w:rPr>
            <w:t xml:space="preserve">FORMATO: </w:t>
          </w:r>
          <w:r w:rsidRPr="00DE58AB">
            <w:rPr>
              <w:bCs/>
              <w:sz w:val="20"/>
              <w:lang w:eastAsia="en-US"/>
            </w:rPr>
            <w:t>Comunicación de presentación de temas auditados</w:t>
          </w:r>
        </w:p>
      </w:tc>
      <w:tc>
        <w:tcPr>
          <w:tcW w:w="2410" w:type="dxa"/>
          <w:vAlign w:val="center"/>
        </w:tcPr>
        <w:p w14:paraId="295649FE" w14:textId="4B2C923F" w:rsidR="00DE58AB" w:rsidRPr="00DE58AB" w:rsidRDefault="00DE58AB" w:rsidP="00DE58AB">
          <w:pPr>
            <w:tabs>
              <w:tab w:val="center" w:pos="4252"/>
              <w:tab w:val="right" w:pos="8504"/>
            </w:tabs>
            <w:ind w:hanging="2"/>
            <w:rPr>
              <w:sz w:val="20"/>
              <w:lang w:eastAsia="en-US"/>
            </w:rPr>
          </w:pPr>
          <w:r w:rsidRPr="00DE58AB">
            <w:rPr>
              <w:sz w:val="20"/>
              <w:lang w:eastAsia="en-US"/>
            </w:rPr>
            <w:t xml:space="preserve">Fecha: </w:t>
          </w:r>
          <w:r w:rsidR="000B2FF9">
            <w:rPr>
              <w:sz w:val="20"/>
              <w:lang w:eastAsia="en-US"/>
            </w:rPr>
            <w:t>30</w:t>
          </w:r>
          <w:r w:rsidRPr="00DE58AB">
            <w:rPr>
              <w:sz w:val="20"/>
              <w:lang w:eastAsia="en-US"/>
            </w:rPr>
            <w:t xml:space="preserve"> – 09 - 2020</w:t>
          </w:r>
        </w:p>
      </w:tc>
    </w:tr>
    <w:tr w:rsidR="00DE58AB" w:rsidRPr="00DE58AB" w14:paraId="608BCC73" w14:textId="77777777" w:rsidTr="004E2C19">
      <w:trPr>
        <w:trHeight w:val="283"/>
      </w:trPr>
      <w:tc>
        <w:tcPr>
          <w:tcW w:w="1560" w:type="dxa"/>
          <w:vMerge/>
        </w:tcPr>
        <w:p w14:paraId="28839925" w14:textId="77777777" w:rsidR="00DE58AB" w:rsidRPr="00DE58AB" w:rsidRDefault="00DE58AB" w:rsidP="00DE58AB">
          <w:pPr>
            <w:tabs>
              <w:tab w:val="center" w:pos="4252"/>
              <w:tab w:val="right" w:pos="8504"/>
            </w:tabs>
            <w:ind w:hanging="2"/>
            <w:jc w:val="center"/>
            <w:rPr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5B96DB69" w14:textId="77777777" w:rsidR="00DE58AB" w:rsidRPr="00DE58AB" w:rsidRDefault="00DE58AB" w:rsidP="00DE58AB">
          <w:pPr>
            <w:tabs>
              <w:tab w:val="center" w:pos="4252"/>
              <w:tab w:val="right" w:pos="8504"/>
            </w:tabs>
            <w:ind w:hanging="2"/>
            <w:jc w:val="center"/>
            <w:rPr>
              <w:sz w:val="20"/>
              <w:lang w:eastAsia="en-US"/>
            </w:rPr>
          </w:pPr>
          <w:r w:rsidRPr="00DE58AB">
            <w:rPr>
              <w:b/>
              <w:sz w:val="20"/>
              <w:lang w:eastAsia="en-US"/>
            </w:rPr>
            <w:t>ÁREA RESPONSABLE</w:t>
          </w:r>
          <w:r w:rsidRPr="00DE58AB">
            <w:rPr>
              <w:sz w:val="20"/>
              <w:lang w:eastAsia="en-US"/>
            </w:rPr>
            <w:t>: Subcontraloría delegada para control fiscal</w:t>
          </w:r>
        </w:p>
      </w:tc>
      <w:tc>
        <w:tcPr>
          <w:tcW w:w="2410" w:type="dxa"/>
          <w:vAlign w:val="center"/>
        </w:tcPr>
        <w:p w14:paraId="456C231C" w14:textId="77777777" w:rsidR="00DE58AB" w:rsidRPr="00DE58AB" w:rsidRDefault="00DE58AB" w:rsidP="00DE58AB">
          <w:pPr>
            <w:tabs>
              <w:tab w:val="center" w:pos="4252"/>
              <w:tab w:val="right" w:pos="8504"/>
            </w:tabs>
            <w:ind w:hanging="2"/>
            <w:rPr>
              <w:sz w:val="20"/>
              <w:lang w:eastAsia="en-US"/>
            </w:rPr>
          </w:pPr>
          <w:r w:rsidRPr="00DE58AB">
            <w:rPr>
              <w:sz w:val="20"/>
              <w:lang w:eastAsia="en-US"/>
            </w:rPr>
            <w:t xml:space="preserve">Página </w:t>
          </w:r>
          <w:r w:rsidRPr="00DE58AB">
            <w:rPr>
              <w:sz w:val="20"/>
            </w:rPr>
            <w:fldChar w:fldCharType="begin"/>
          </w:r>
          <w:r w:rsidRPr="00DE58AB">
            <w:rPr>
              <w:sz w:val="20"/>
              <w:lang w:eastAsia="en-US"/>
            </w:rPr>
            <w:instrText>PAGE   \* MERGEFORMAT</w:instrText>
          </w:r>
          <w:r w:rsidRPr="00DE58AB">
            <w:rPr>
              <w:sz w:val="20"/>
            </w:rPr>
            <w:fldChar w:fldCharType="separate"/>
          </w:r>
          <w:r w:rsidRPr="00DE58AB">
            <w:rPr>
              <w:noProof/>
              <w:sz w:val="20"/>
              <w:lang w:eastAsia="en-US"/>
            </w:rPr>
            <w:t>14</w:t>
          </w:r>
          <w:r w:rsidRPr="00DE58AB">
            <w:rPr>
              <w:sz w:val="20"/>
            </w:rPr>
            <w:fldChar w:fldCharType="end"/>
          </w:r>
        </w:p>
      </w:tc>
    </w:tr>
  </w:tbl>
  <w:p w14:paraId="5D6B8E7F" w14:textId="3A585657" w:rsidR="006F549D" w:rsidRPr="00DE58AB" w:rsidRDefault="00F17946" w:rsidP="00DE58AB">
    <w:pPr>
      <w:pStyle w:val="Encabezado"/>
    </w:pPr>
    <w:r w:rsidRPr="00DE58A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74" w:type="dxa"/>
      <w:tblInd w:w="-856" w:type="dxa"/>
      <w:tblLayout w:type="fixed"/>
      <w:tblLook w:val="04A0" w:firstRow="1" w:lastRow="0" w:firstColumn="1" w:lastColumn="0" w:noHBand="0" w:noVBand="1"/>
    </w:tblPr>
    <w:tblGrid>
      <w:gridCol w:w="1560"/>
      <w:gridCol w:w="6804"/>
      <w:gridCol w:w="2410"/>
    </w:tblGrid>
    <w:tr w:rsidR="00DE58AB" w:rsidRPr="001009D4" w14:paraId="30B9C541" w14:textId="77777777" w:rsidTr="004E2C19">
      <w:trPr>
        <w:trHeight w:val="427"/>
      </w:trPr>
      <w:tc>
        <w:tcPr>
          <w:tcW w:w="1560" w:type="dxa"/>
          <w:vMerge w:val="restart"/>
          <w:vAlign w:val="center"/>
        </w:tcPr>
        <w:p w14:paraId="7DE074E9" w14:textId="77777777" w:rsidR="00DE58AB" w:rsidRDefault="00DE58AB" w:rsidP="00DE58AB">
          <w:pPr>
            <w:pStyle w:val="Encabezado"/>
            <w:ind w:hanging="2"/>
            <w:jc w:val="center"/>
          </w:pPr>
          <w:r w:rsidRPr="00136F52">
            <w:rPr>
              <w:noProof/>
            </w:rPr>
            <w:drawing>
              <wp:inline distT="0" distB="0" distL="0" distR="0" wp14:anchorId="5C96E1B9" wp14:editId="235E4AF4">
                <wp:extent cx="923969" cy="9356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569" cy="93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26F20A47" w14:textId="77777777" w:rsidR="00DE58AB" w:rsidRDefault="00DE58AB" w:rsidP="00DE58AB">
          <w:pPr>
            <w:pStyle w:val="Encabezado"/>
            <w:ind w:hanging="2"/>
            <w:jc w:val="center"/>
          </w:pPr>
          <w:r w:rsidRPr="00136F52">
            <w:rPr>
              <w:noProof/>
            </w:rPr>
            <w:drawing>
              <wp:inline distT="0" distB="0" distL="0" distR="0" wp14:anchorId="736E36D3" wp14:editId="663A21BB">
                <wp:extent cx="2552700" cy="4953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2E81148B" w14:textId="77777777" w:rsidR="00DE58AB" w:rsidRDefault="00DE58AB" w:rsidP="00DE58AB">
          <w:pPr>
            <w:pStyle w:val="Encabezado"/>
            <w:ind w:hanging="2"/>
            <w:rPr>
              <w:rFonts w:cs="Arial"/>
              <w:sz w:val="20"/>
            </w:rPr>
          </w:pPr>
          <w:r w:rsidRPr="001009D4">
            <w:rPr>
              <w:rFonts w:cs="Arial"/>
              <w:sz w:val="20"/>
            </w:rPr>
            <w:t>Código:</w:t>
          </w:r>
        </w:p>
        <w:p w14:paraId="28FDEEAA" w14:textId="78391010" w:rsidR="00DE58AB" w:rsidRPr="007302B4" w:rsidRDefault="00DE58AB" w:rsidP="00DE58AB">
          <w:pPr>
            <w:ind w:hanging="2"/>
            <w:rPr>
              <w:b/>
              <w:sz w:val="20"/>
              <w:szCs w:val="18"/>
            </w:rPr>
          </w:pPr>
          <w:r>
            <w:rPr>
              <w:b/>
              <w:sz w:val="20"/>
              <w:szCs w:val="18"/>
            </w:rPr>
            <w:t>RE</w:t>
          </w:r>
          <w:r w:rsidR="00000359">
            <w:rPr>
              <w:b/>
              <w:sz w:val="20"/>
              <w:szCs w:val="18"/>
            </w:rPr>
            <w:t>CF</w:t>
          </w:r>
          <w:r>
            <w:rPr>
              <w:b/>
              <w:sz w:val="20"/>
              <w:szCs w:val="18"/>
            </w:rPr>
            <w:t>-63-01</w:t>
          </w:r>
        </w:p>
      </w:tc>
    </w:tr>
    <w:tr w:rsidR="00DE58AB" w:rsidRPr="001009D4" w14:paraId="7F4DA834" w14:textId="77777777" w:rsidTr="004E2C19">
      <w:trPr>
        <w:trHeight w:val="283"/>
      </w:trPr>
      <w:tc>
        <w:tcPr>
          <w:tcW w:w="1560" w:type="dxa"/>
          <w:vMerge/>
        </w:tcPr>
        <w:p w14:paraId="61D10BC1" w14:textId="77777777" w:rsidR="00DE58AB" w:rsidRPr="00E51498" w:rsidRDefault="00DE58AB" w:rsidP="00DE58AB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2BBCCD59" w14:textId="77777777" w:rsidR="00DE58AB" w:rsidRPr="001009D4" w:rsidRDefault="00DE58AB" w:rsidP="00DE58AB">
          <w:pPr>
            <w:pStyle w:val="Encabezado"/>
            <w:ind w:hanging="2"/>
            <w:jc w:val="center"/>
            <w:rPr>
              <w:rFonts w:cs="Arial"/>
              <w:sz w:val="20"/>
            </w:rPr>
          </w:pPr>
          <w:r w:rsidRPr="001009D4">
            <w:rPr>
              <w:rFonts w:cs="Arial"/>
              <w:b/>
              <w:sz w:val="20"/>
            </w:rPr>
            <w:t>PROCESO:</w:t>
          </w:r>
          <w:r w:rsidRPr="001009D4">
            <w:rPr>
              <w:rFonts w:cs="Arial"/>
              <w:sz w:val="20"/>
            </w:rPr>
            <w:t xml:space="preserve"> </w:t>
          </w:r>
          <w:r w:rsidRPr="00DF2F41">
            <w:rPr>
              <w:rFonts w:cs="Arial"/>
              <w:sz w:val="20"/>
            </w:rPr>
            <w:t>GESTIÓN DE CONTROL FISCAL</w:t>
          </w:r>
        </w:p>
      </w:tc>
      <w:tc>
        <w:tcPr>
          <w:tcW w:w="2410" w:type="dxa"/>
          <w:vAlign w:val="center"/>
        </w:tcPr>
        <w:p w14:paraId="051E87D5" w14:textId="77777777" w:rsidR="00DE58AB" w:rsidRPr="001009D4" w:rsidRDefault="00DE58AB" w:rsidP="00DE58AB">
          <w:pPr>
            <w:pStyle w:val="Encabezado"/>
            <w:ind w:hanging="2"/>
            <w:rPr>
              <w:rFonts w:cs="Arial"/>
              <w:sz w:val="20"/>
            </w:rPr>
          </w:pPr>
          <w:r w:rsidRPr="001009D4">
            <w:rPr>
              <w:rFonts w:cs="Arial"/>
              <w:sz w:val="20"/>
            </w:rPr>
            <w:t>Versión:</w:t>
          </w:r>
          <w:r>
            <w:rPr>
              <w:rFonts w:cs="Arial"/>
              <w:sz w:val="20"/>
            </w:rPr>
            <w:t xml:space="preserve"> 01 - 2020</w:t>
          </w:r>
        </w:p>
      </w:tc>
    </w:tr>
    <w:tr w:rsidR="00DE58AB" w:rsidRPr="001009D4" w14:paraId="6D20955F" w14:textId="77777777" w:rsidTr="004E2C19">
      <w:trPr>
        <w:trHeight w:val="283"/>
      </w:trPr>
      <w:tc>
        <w:tcPr>
          <w:tcW w:w="1560" w:type="dxa"/>
          <w:vMerge/>
        </w:tcPr>
        <w:p w14:paraId="613ACB13" w14:textId="77777777" w:rsidR="00DE58AB" w:rsidRPr="00E51498" w:rsidRDefault="00DE58AB" w:rsidP="00DE58AB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278D7F3B" w14:textId="7FC40CAE" w:rsidR="00DE58AB" w:rsidRPr="001009D4" w:rsidRDefault="00DE58AB" w:rsidP="00DE58AB">
          <w:pPr>
            <w:pStyle w:val="Encabezado"/>
            <w:ind w:hanging="2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 xml:space="preserve">FORMATO: </w:t>
          </w:r>
          <w:r w:rsidRPr="00DE58AB">
            <w:rPr>
              <w:rFonts w:cs="Arial"/>
              <w:bCs/>
              <w:sz w:val="20"/>
            </w:rPr>
            <w:t>Comunicación de presentación de temas auditados</w:t>
          </w:r>
        </w:p>
      </w:tc>
      <w:tc>
        <w:tcPr>
          <w:tcW w:w="2410" w:type="dxa"/>
          <w:vAlign w:val="center"/>
        </w:tcPr>
        <w:p w14:paraId="7A56C06A" w14:textId="33A23B7C" w:rsidR="00DE58AB" w:rsidRPr="001009D4" w:rsidRDefault="00DE58AB" w:rsidP="00DE58AB">
          <w:pPr>
            <w:pStyle w:val="Encabezado"/>
            <w:ind w:hanging="2"/>
            <w:rPr>
              <w:rFonts w:cs="Arial"/>
              <w:sz w:val="20"/>
            </w:rPr>
          </w:pPr>
          <w:r w:rsidRPr="001009D4">
            <w:rPr>
              <w:rFonts w:cs="Arial"/>
              <w:sz w:val="20"/>
            </w:rPr>
            <w:t>Fecha:</w:t>
          </w:r>
          <w:r>
            <w:rPr>
              <w:rFonts w:cs="Arial"/>
              <w:sz w:val="20"/>
            </w:rPr>
            <w:t xml:space="preserve"> </w:t>
          </w:r>
          <w:r w:rsidR="000B2FF9">
            <w:rPr>
              <w:rFonts w:cs="Arial"/>
              <w:sz w:val="20"/>
            </w:rPr>
            <w:t>30</w:t>
          </w:r>
          <w:r>
            <w:rPr>
              <w:rFonts w:cs="Arial"/>
              <w:sz w:val="20"/>
            </w:rPr>
            <w:t>–09-2020</w:t>
          </w:r>
        </w:p>
      </w:tc>
    </w:tr>
    <w:tr w:rsidR="00DE58AB" w:rsidRPr="001009D4" w14:paraId="70ED59B1" w14:textId="77777777" w:rsidTr="004E2C19">
      <w:trPr>
        <w:trHeight w:val="283"/>
      </w:trPr>
      <w:tc>
        <w:tcPr>
          <w:tcW w:w="1560" w:type="dxa"/>
          <w:vMerge/>
        </w:tcPr>
        <w:p w14:paraId="160F48E3" w14:textId="77777777" w:rsidR="00DE58AB" w:rsidRPr="00E51498" w:rsidRDefault="00DE58AB" w:rsidP="00DE58AB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636BEB2E" w14:textId="77777777" w:rsidR="00DE58AB" w:rsidRPr="001009D4" w:rsidRDefault="00DE58AB" w:rsidP="00DE58AB">
          <w:pPr>
            <w:pStyle w:val="Encabezado"/>
            <w:ind w:hanging="2"/>
            <w:jc w:val="center"/>
            <w:rPr>
              <w:rFonts w:cs="Arial"/>
              <w:sz w:val="20"/>
            </w:rPr>
          </w:pPr>
          <w:r w:rsidRPr="001009D4">
            <w:rPr>
              <w:rFonts w:cs="Arial"/>
              <w:b/>
              <w:sz w:val="20"/>
            </w:rPr>
            <w:t>ÁREA RESPONSABLE</w:t>
          </w:r>
          <w:r w:rsidRPr="001009D4">
            <w:rPr>
              <w:rFonts w:cs="Arial"/>
              <w:sz w:val="20"/>
            </w:rPr>
            <w:t xml:space="preserve">: </w:t>
          </w:r>
          <w:r>
            <w:rPr>
              <w:rFonts w:cs="Arial"/>
              <w:sz w:val="20"/>
            </w:rPr>
            <w:t xml:space="preserve">Subcontraloría </w:t>
          </w:r>
          <w:r w:rsidRPr="00DF2F41">
            <w:rPr>
              <w:rFonts w:cs="Arial"/>
              <w:sz w:val="20"/>
            </w:rPr>
            <w:t>delegada para control fiscal</w:t>
          </w:r>
        </w:p>
      </w:tc>
      <w:tc>
        <w:tcPr>
          <w:tcW w:w="2410" w:type="dxa"/>
          <w:vAlign w:val="center"/>
        </w:tcPr>
        <w:p w14:paraId="3E2A1ED3" w14:textId="77777777" w:rsidR="00DE58AB" w:rsidRPr="001009D4" w:rsidRDefault="00DE58AB" w:rsidP="00DE58AB">
          <w:pPr>
            <w:pStyle w:val="Encabezado"/>
            <w:ind w:hanging="2"/>
            <w:rPr>
              <w:rFonts w:cs="Arial"/>
              <w:sz w:val="20"/>
            </w:rPr>
          </w:pPr>
          <w:r w:rsidRPr="001009D4">
            <w:rPr>
              <w:rFonts w:cs="Arial"/>
              <w:sz w:val="20"/>
            </w:rPr>
            <w:t xml:space="preserve">Página </w:t>
          </w:r>
          <w:r w:rsidRPr="001009D4">
            <w:rPr>
              <w:rFonts w:cs="Arial"/>
              <w:sz w:val="20"/>
            </w:rPr>
            <w:fldChar w:fldCharType="begin"/>
          </w:r>
          <w:r w:rsidRPr="001009D4">
            <w:rPr>
              <w:rFonts w:cs="Arial"/>
              <w:sz w:val="20"/>
            </w:rPr>
            <w:instrText>PAGE   \* MERGEFORMAT</w:instrText>
          </w:r>
          <w:r w:rsidRPr="001009D4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14</w:t>
          </w:r>
          <w:r w:rsidRPr="001009D4">
            <w:rPr>
              <w:rFonts w:cs="Arial"/>
              <w:sz w:val="20"/>
            </w:rPr>
            <w:fldChar w:fldCharType="end"/>
          </w:r>
        </w:p>
      </w:tc>
    </w:tr>
  </w:tbl>
  <w:p w14:paraId="3F6D4F8A" w14:textId="77777777" w:rsidR="006F549D" w:rsidRDefault="006F549D" w:rsidP="00DE58A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08EB1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96BD9"/>
    <w:multiLevelType w:val="hybridMultilevel"/>
    <w:tmpl w:val="6270CF86"/>
    <w:lvl w:ilvl="0" w:tplc="240A000D">
      <w:start w:val="1"/>
      <w:numFmt w:val="bullet"/>
      <w:lvlText w:val=""/>
      <w:lvlJc w:val="left"/>
      <w:pPr>
        <w:ind w:left="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1AF863E8"/>
    <w:multiLevelType w:val="hybridMultilevel"/>
    <w:tmpl w:val="E00A6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D238CC"/>
    <w:multiLevelType w:val="hybridMultilevel"/>
    <w:tmpl w:val="944E1F94"/>
    <w:lvl w:ilvl="0" w:tplc="A6CE9A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74A9"/>
    <w:multiLevelType w:val="hybridMultilevel"/>
    <w:tmpl w:val="97FE8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E3055"/>
    <w:multiLevelType w:val="hybridMultilevel"/>
    <w:tmpl w:val="D550E0E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71625"/>
    <w:multiLevelType w:val="hybridMultilevel"/>
    <w:tmpl w:val="994EF6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637B"/>
    <w:multiLevelType w:val="hybridMultilevel"/>
    <w:tmpl w:val="1A0A55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6DB9"/>
    <w:multiLevelType w:val="hybridMultilevel"/>
    <w:tmpl w:val="340E55F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8D1594"/>
    <w:multiLevelType w:val="hybridMultilevel"/>
    <w:tmpl w:val="1032AE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0"/>
  <w:activeWritingStyle w:appName="MSWord" w:lang="es-DO" w:vendorID="64" w:dllVersion="6" w:nlCheck="1" w:checkStyle="1"/>
  <w:activeWritingStyle w:appName="MSWord" w:lang="es-CR" w:vendorID="64" w:dllVersion="6" w:nlCheck="1" w:checkStyle="1"/>
  <w:activeWritingStyle w:appName="MSWord" w:lang="es-ES" w:vendorID="64" w:dllVersion="4096" w:nlCheck="1" w:checkStyle="0"/>
  <w:activeWritingStyle w:appName="MSWord" w:lang="es-CR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9D"/>
    <w:rsid w:val="00000359"/>
    <w:rsid w:val="000B2FF9"/>
    <w:rsid w:val="00100C3F"/>
    <w:rsid w:val="0013058C"/>
    <w:rsid w:val="002803AD"/>
    <w:rsid w:val="002A676B"/>
    <w:rsid w:val="00347529"/>
    <w:rsid w:val="003B7B17"/>
    <w:rsid w:val="006F549D"/>
    <w:rsid w:val="00970253"/>
    <w:rsid w:val="00BE7F08"/>
    <w:rsid w:val="00C54083"/>
    <w:rsid w:val="00C90EBA"/>
    <w:rsid w:val="00D67A27"/>
    <w:rsid w:val="00DE58AB"/>
    <w:rsid w:val="00E14E9F"/>
    <w:rsid w:val="00E87830"/>
    <w:rsid w:val="00F1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46238"/>
  <w15:docId w15:val="{F41AC5FE-B097-48CD-89E1-0FED1208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eastAsia="Calibri" w:hAnsi="Arial" w:cs="Arial"/>
      <w:sz w:val="28"/>
      <w:szCs w:val="28"/>
      <w:lang w:val="es-PE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jc w:val="left"/>
      <w:outlineLvl w:val="0"/>
    </w:pPr>
    <w:rPr>
      <w:rFonts w:eastAsia="Times New Roman" w:cs="Times New Roman"/>
      <w:b/>
      <w:bCs/>
      <w:kern w:val="32"/>
      <w:sz w:val="32"/>
      <w:szCs w:val="32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customStyle="1" w:styleId="CarCarCar">
    <w:name w:val="Car Car Car"/>
    <w:basedOn w:val="Normal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quinadeescribirHTML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Textoennegrita">
    <w:name w:val="Strong"/>
    <w:qFormat/>
    <w:rPr>
      <w:b/>
      <w:bCs/>
    </w:rPr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rFonts w:ascii="Arial" w:eastAsia="Calibri" w:hAnsi="Arial"/>
      <w:lang w:eastAsia="es-ES"/>
    </w:rPr>
  </w:style>
  <w:style w:type="character" w:customStyle="1" w:styleId="CharacterStyle1">
    <w:name w:val="Character Style 1"/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eastAsia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Pr>
      <w:rFonts w:ascii="Tahoma" w:eastAsia="Calibri" w:hAnsi="Tahoma" w:cs="Tahoma"/>
      <w:sz w:val="16"/>
      <w:szCs w:val="16"/>
      <w:lang w:val="es-PE" w:eastAsia="en-US"/>
    </w:rPr>
  </w:style>
  <w:style w:type="character" w:customStyle="1" w:styleId="EncabezadoCar">
    <w:name w:val="Encabezado Car"/>
    <w:link w:val="Encabezado"/>
    <w:rPr>
      <w:rFonts w:ascii="Arial" w:eastAsia="Calibri" w:hAnsi="Arial" w:cs="Arial"/>
      <w:sz w:val="28"/>
      <w:szCs w:val="28"/>
      <w:lang w:val="es-PE" w:eastAsia="en-US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s-CO"/>
    </w:rPr>
  </w:style>
  <w:style w:type="character" w:customStyle="1" w:styleId="Ttulo1Car">
    <w:name w:val="Título 1 Car"/>
    <w:link w:val="Ttulo1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Pr>
      <w:lang w:val="es-ES" w:eastAsia="es-ES"/>
    </w:rPr>
  </w:style>
  <w:style w:type="paragraph" w:customStyle="1" w:styleId="NormasIcontec">
    <w:name w:val="Normas Icontec"/>
    <w:basedOn w:val="Normal"/>
    <w:pPr>
      <w:widowControl w:val="0"/>
      <w:tabs>
        <w:tab w:val="left" w:pos="4253"/>
      </w:tabs>
      <w:spacing w:after="300" w:line="360" w:lineRule="auto"/>
    </w:pPr>
    <w:rPr>
      <w:rFonts w:eastAsia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Pr>
      <w:lang w:val="es-ES" w:eastAsia="es-ES"/>
    </w:rPr>
  </w:style>
  <w:style w:type="paragraph" w:styleId="Listaconvietas">
    <w:name w:val="List Bullet"/>
    <w:basedOn w:val="Normal"/>
    <w:pPr>
      <w:numPr>
        <w:numId w:val="7"/>
      </w:numPr>
      <w:contextualSpacing/>
    </w:pPr>
  </w:style>
  <w:style w:type="character" w:customStyle="1" w:styleId="PiedepginaCar">
    <w:name w:val="Pie de página Car"/>
    <w:link w:val="Piedepgina"/>
    <w:uiPriority w:val="99"/>
    <w:rPr>
      <w:rFonts w:ascii="Arial" w:eastAsia="Calibri" w:hAnsi="Arial" w:cs="Arial"/>
      <w:sz w:val="28"/>
      <w:szCs w:val="28"/>
      <w:lang w:val="es-PE" w:eastAsia="en-US"/>
    </w:rPr>
  </w:style>
  <w:style w:type="paragraph" w:styleId="Textonotapie">
    <w:name w:val="footnote text"/>
    <w:basedOn w:val="Normal"/>
    <w:link w:val="TextonotapieCar"/>
    <w:qFormat/>
    <w:pPr>
      <w:suppressAutoHyphens/>
      <w:spacing w:after="200" w:line="276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="Calibri" w:hAnsi="Calibri" w:cs="Calibri"/>
      <w:position w:val="-1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rPr>
      <w:rFonts w:ascii="Calibri" w:eastAsia="Calibri" w:hAnsi="Calibri" w:cs="Calibri"/>
      <w:position w:val="-1"/>
      <w:lang w:val="es-CO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laconcuadrcula">
    <w:name w:val="Table Grid"/>
    <w:basedOn w:val="Tablanormal"/>
    <w:uiPriority w:val="39"/>
    <w:rPr>
      <w:rFonts w:ascii="Calibri" w:eastAsia="Calibri" w:hAnsi="Calibri" w:cs="Calibri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val="es-PE"/>
    </w:rPr>
  </w:style>
  <w:style w:type="paragraph" w:customStyle="1" w:styleId="Textopredeterminado">
    <w:name w:val="Texto predeterminado"/>
    <w:basedOn w:val="Normal"/>
    <w:pPr>
      <w:tabs>
        <w:tab w:val="left" w:pos="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en-US" w:eastAsia="es-ES"/>
    </w:rPr>
  </w:style>
  <w:style w:type="paragraph" w:customStyle="1" w:styleId="Textoindependiente1">
    <w:name w:val="Texto independiente1"/>
    <w:basedOn w:val="Normal"/>
    <w:rPr>
      <w:rFonts w:eastAsia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4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5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C966-7CF5-4995-BA28-12250112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0600</vt:lpstr>
    </vt:vector>
  </TitlesOfParts>
  <Company>Contraloria Gral Santiago de Cali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0600</dc:title>
  <dc:creator>ROMMY VICTORIA BITAR CORREDO</dc:creator>
  <cp:lastModifiedBy>CONTRALORIA-15</cp:lastModifiedBy>
  <cp:revision>2</cp:revision>
  <cp:lastPrinted>2016-09-26T12:56:00Z</cp:lastPrinted>
  <dcterms:created xsi:type="dcterms:W3CDTF">2020-10-19T15:28:00Z</dcterms:created>
  <dcterms:modified xsi:type="dcterms:W3CDTF">2020-10-19T15:28:00Z</dcterms:modified>
</cp:coreProperties>
</file>