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7"/>
        <w:gridCol w:w="2707"/>
        <w:gridCol w:w="2869"/>
      </w:tblGrid>
      <w:tr w:rsidR="00385D16" w:rsidRPr="003979D1" w:rsidTr="00F44419">
        <w:trPr>
          <w:trHeight w:val="462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16" w:rsidRPr="003979D1" w:rsidRDefault="00F44419" w:rsidP="0098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BUCARAMANGA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16" w:rsidRPr="003979D1" w:rsidRDefault="00F44419" w:rsidP="0098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79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FECHA: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16" w:rsidRPr="003979D1" w:rsidRDefault="00F44419" w:rsidP="0049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79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CONSECUTIVO: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bookmarkStart w:id="0" w:name="_GoBack"/>
            <w:bookmarkEnd w:id="0"/>
          </w:p>
        </w:tc>
      </w:tr>
    </w:tbl>
    <w:p w:rsidR="00D43B01" w:rsidRDefault="00D43B01" w:rsidP="00BA648B">
      <w:pPr>
        <w:spacing w:after="0" w:line="240" w:lineRule="auto"/>
        <w:rPr>
          <w:rFonts w:cs="Tahoma"/>
          <w:sz w:val="24"/>
          <w:szCs w:val="24"/>
        </w:rPr>
      </w:pPr>
    </w:p>
    <w:p w:rsidR="00F55DE7" w:rsidRDefault="00F55DE7" w:rsidP="00BA648B">
      <w:pPr>
        <w:spacing w:after="0" w:line="240" w:lineRule="auto"/>
        <w:rPr>
          <w:rFonts w:cs="Tahoma"/>
          <w:sz w:val="24"/>
          <w:szCs w:val="24"/>
        </w:rPr>
      </w:pPr>
    </w:p>
    <w:p w:rsidR="0088583B" w:rsidRDefault="00DA33A1" w:rsidP="0088583B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</w:t>
      </w:r>
    </w:p>
    <w:p w:rsidR="00FC06B4" w:rsidRDefault="00AC260B" w:rsidP="00BA648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XXXXXXXXXXXXXXXX</w:t>
      </w:r>
    </w:p>
    <w:p w:rsidR="00DA33A1" w:rsidRDefault="00AC260B" w:rsidP="00BA648B">
      <w:pPr>
        <w:spacing w:after="0" w:line="240" w:lineRule="auto"/>
        <w:jc w:val="both"/>
      </w:pPr>
      <w:proofErr w:type="spellStart"/>
      <w:r>
        <w:t>Xxxxxxxxxxxxxxxxxxxx</w:t>
      </w:r>
      <w:proofErr w:type="spellEnd"/>
    </w:p>
    <w:p w:rsidR="00AC260B" w:rsidRDefault="00AC260B" w:rsidP="00BA648B">
      <w:pPr>
        <w:spacing w:after="0" w:line="240" w:lineRule="auto"/>
        <w:jc w:val="both"/>
      </w:pPr>
    </w:p>
    <w:p w:rsidR="00AC260B" w:rsidRDefault="00AC260B" w:rsidP="00BA648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A7863" w:rsidRPr="00A00BA9" w:rsidRDefault="00022908" w:rsidP="003A330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A648B">
        <w:rPr>
          <w:rFonts w:ascii="Arial" w:hAnsi="Arial" w:cs="Arial"/>
          <w:b/>
          <w:sz w:val="24"/>
        </w:rPr>
        <w:t xml:space="preserve">Referencia: </w:t>
      </w:r>
      <w:r w:rsidR="00342D6A">
        <w:rPr>
          <w:rFonts w:ascii="Arial" w:hAnsi="Arial" w:cs="Arial"/>
          <w:sz w:val="24"/>
        </w:rPr>
        <w:t>R</w:t>
      </w:r>
      <w:r w:rsidR="00DA33A1">
        <w:rPr>
          <w:rFonts w:ascii="Arial" w:hAnsi="Arial" w:cs="Arial"/>
          <w:sz w:val="24"/>
        </w:rPr>
        <w:t>espuesta a</w:t>
      </w:r>
      <w:r>
        <w:rPr>
          <w:rFonts w:ascii="Arial" w:hAnsi="Arial" w:cs="Arial"/>
          <w:sz w:val="24"/>
        </w:rPr>
        <w:t xml:space="preserve"> </w:t>
      </w:r>
      <w:r w:rsidR="004A7863">
        <w:rPr>
          <w:rFonts w:ascii="Arial" w:hAnsi="Arial" w:cs="Arial"/>
          <w:sz w:val="24"/>
        </w:rPr>
        <w:t xml:space="preserve">la </w:t>
      </w:r>
      <w:r w:rsidR="00DA33A1">
        <w:rPr>
          <w:rFonts w:ascii="Arial" w:hAnsi="Arial" w:cs="Arial"/>
          <w:sz w:val="24"/>
        </w:rPr>
        <w:t>Denuncia</w:t>
      </w:r>
      <w:r w:rsidR="00F56918">
        <w:rPr>
          <w:rFonts w:ascii="Arial" w:hAnsi="Arial" w:cs="Arial"/>
          <w:sz w:val="24"/>
        </w:rPr>
        <w:t xml:space="preserve"> </w:t>
      </w:r>
      <w:r w:rsidR="00F56918" w:rsidRPr="000E0299">
        <w:rPr>
          <w:rFonts w:ascii="Arial" w:hAnsi="Arial" w:cs="Arial"/>
          <w:b/>
          <w:sz w:val="24"/>
        </w:rPr>
        <w:t xml:space="preserve">No. </w:t>
      </w:r>
      <w:r w:rsidR="00DA33A1" w:rsidRPr="000E0299">
        <w:rPr>
          <w:rFonts w:ascii="Arial" w:hAnsi="Arial" w:cs="Arial"/>
          <w:b/>
          <w:sz w:val="24"/>
        </w:rPr>
        <w:t>DPD-13-</w:t>
      </w:r>
      <w:r w:rsidR="00AC260B">
        <w:rPr>
          <w:rFonts w:ascii="Arial" w:hAnsi="Arial" w:cs="Arial"/>
          <w:b/>
          <w:sz w:val="24"/>
        </w:rPr>
        <w:t>XXXXX</w:t>
      </w:r>
      <w:r w:rsidRPr="00D43B01">
        <w:rPr>
          <w:rFonts w:ascii="Arial" w:hAnsi="Arial" w:cs="Arial"/>
          <w:sz w:val="24"/>
        </w:rPr>
        <w:t xml:space="preserve"> </w:t>
      </w:r>
      <w:r w:rsidR="004A7863" w:rsidRPr="00A00BA9">
        <w:rPr>
          <w:rStyle w:val="st1"/>
          <w:rFonts w:ascii="Arial" w:hAnsi="Arial" w:cs="Arial"/>
          <w:b/>
          <w:i/>
          <w:sz w:val="24"/>
          <w:szCs w:val="24"/>
        </w:rPr>
        <w:t>“</w:t>
      </w:r>
      <w:r w:rsidR="000E0299">
        <w:rPr>
          <w:rStyle w:val="st1"/>
          <w:rFonts w:ascii="Arial" w:hAnsi="Arial" w:cs="Arial"/>
          <w:b/>
          <w:i/>
          <w:sz w:val="24"/>
          <w:szCs w:val="24"/>
        </w:rPr>
        <w:t xml:space="preserve">Presunta </w:t>
      </w:r>
      <w:r w:rsidR="00AC260B">
        <w:rPr>
          <w:rStyle w:val="st1"/>
          <w:rFonts w:ascii="Arial" w:hAnsi="Arial" w:cs="Arial"/>
          <w:b/>
          <w:i/>
          <w:sz w:val="24"/>
          <w:szCs w:val="24"/>
        </w:rPr>
        <w:t>XXXXXXXXXXXXXXXXXXXXXXXXXXXXXXX</w:t>
      </w:r>
      <w:r w:rsidR="004A7863">
        <w:rPr>
          <w:rStyle w:val="st1"/>
          <w:rFonts w:ascii="Arial" w:hAnsi="Arial" w:cs="Arial"/>
          <w:b/>
          <w:i/>
          <w:sz w:val="24"/>
          <w:szCs w:val="24"/>
        </w:rPr>
        <w:t>”</w:t>
      </w:r>
    </w:p>
    <w:p w:rsidR="002020E4" w:rsidRPr="002020E4" w:rsidRDefault="002020E4" w:rsidP="00BA648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A648B" w:rsidRPr="00BA648B" w:rsidRDefault="00BA648B" w:rsidP="00BA648B">
      <w:pPr>
        <w:spacing w:after="0" w:line="240" w:lineRule="auto"/>
        <w:jc w:val="both"/>
        <w:rPr>
          <w:rFonts w:ascii="Arial" w:hAnsi="Arial" w:cs="Arial"/>
          <w:sz w:val="24"/>
        </w:rPr>
      </w:pPr>
      <w:r w:rsidRPr="00BA648B">
        <w:rPr>
          <w:rFonts w:ascii="Arial" w:hAnsi="Arial" w:cs="Arial"/>
          <w:sz w:val="24"/>
          <w:lang w:val="es-MX"/>
        </w:rPr>
        <w:t xml:space="preserve">La Contraloría General de Santander en uso de sus facultades Constitucionales y Legales, especialmente las conferidas en los Artículos 267 y 272 de la Constitución Política de Colombia y las atribuciones de la Ley 42 1993 y de conformidad con </w:t>
      </w:r>
      <w:r w:rsidR="004A7863">
        <w:rPr>
          <w:rFonts w:ascii="Arial" w:hAnsi="Arial" w:cs="Arial"/>
          <w:sz w:val="24"/>
        </w:rPr>
        <w:t>la Resolución No.000972 de 2012</w:t>
      </w:r>
      <w:r w:rsidRPr="00BA648B">
        <w:rPr>
          <w:rFonts w:ascii="Arial" w:hAnsi="Arial" w:cs="Arial"/>
          <w:sz w:val="24"/>
        </w:rPr>
        <w:t>,</w:t>
      </w:r>
      <w:r w:rsidR="00D43B01">
        <w:rPr>
          <w:rFonts w:ascii="Arial" w:hAnsi="Arial" w:cs="Arial"/>
          <w:sz w:val="24"/>
        </w:rPr>
        <w:t xml:space="preserve"> de Procedimientos Internos de </w:t>
      </w:r>
      <w:r w:rsidR="00D43B01" w:rsidRPr="00BA648B">
        <w:rPr>
          <w:rFonts w:ascii="Arial" w:hAnsi="Arial" w:cs="Arial"/>
          <w:sz w:val="24"/>
          <w:lang w:val="es-MX"/>
        </w:rPr>
        <w:t>orientación</w:t>
      </w:r>
      <w:r w:rsidRPr="00BA648B">
        <w:rPr>
          <w:rFonts w:ascii="Arial" w:hAnsi="Arial" w:cs="Arial"/>
          <w:sz w:val="24"/>
          <w:lang w:val="es-MX"/>
        </w:rPr>
        <w:t>, Recepción, Evaluación, Traslado, Seguimiento, Actualización, Respuesta y Archivo de las Denuncias</w:t>
      </w:r>
      <w:r w:rsidR="00342D6A">
        <w:rPr>
          <w:rFonts w:ascii="Arial" w:hAnsi="Arial" w:cs="Arial"/>
          <w:sz w:val="24"/>
          <w:lang w:val="es-MX"/>
        </w:rPr>
        <w:t>, Derechos de Petición y Quejas,</w:t>
      </w:r>
      <w:r w:rsidRPr="00BA648B">
        <w:rPr>
          <w:rFonts w:ascii="Arial" w:hAnsi="Arial" w:cs="Arial"/>
          <w:sz w:val="24"/>
          <w:lang w:val="es-MX"/>
        </w:rPr>
        <w:t xml:space="preserve"> </w:t>
      </w:r>
      <w:r w:rsidRPr="00BA648B">
        <w:rPr>
          <w:rFonts w:ascii="Arial" w:hAnsi="Arial" w:cs="Arial"/>
          <w:sz w:val="24"/>
        </w:rPr>
        <w:t xml:space="preserve"> </w:t>
      </w:r>
      <w:r w:rsidR="00342D6A">
        <w:rPr>
          <w:rFonts w:ascii="Arial" w:hAnsi="Arial" w:cs="Arial"/>
          <w:sz w:val="24"/>
          <w:lang w:val="es-MX"/>
        </w:rPr>
        <w:t>procede a dar</w:t>
      </w:r>
      <w:r w:rsidRPr="00BA648B">
        <w:rPr>
          <w:rFonts w:ascii="Arial" w:hAnsi="Arial" w:cs="Arial"/>
          <w:sz w:val="24"/>
          <w:lang w:val="es-MX"/>
        </w:rPr>
        <w:t xml:space="preserve"> respuesta a la solicitud </w:t>
      </w:r>
      <w:r w:rsidRPr="00BA648B">
        <w:rPr>
          <w:rFonts w:ascii="Arial" w:hAnsi="Arial" w:cs="Arial"/>
          <w:sz w:val="24"/>
        </w:rPr>
        <w:t xml:space="preserve">presentada </w:t>
      </w:r>
      <w:r w:rsidR="00D00CAC">
        <w:rPr>
          <w:rFonts w:ascii="Arial" w:hAnsi="Arial" w:cs="Arial"/>
          <w:sz w:val="24"/>
        </w:rPr>
        <w:t xml:space="preserve">por </w:t>
      </w:r>
      <w:r w:rsidR="009145CC">
        <w:rPr>
          <w:rFonts w:ascii="Arial" w:hAnsi="Arial" w:cs="Arial"/>
          <w:sz w:val="24"/>
        </w:rPr>
        <w:t>Ud.</w:t>
      </w:r>
      <w:r w:rsidR="00D00CAC">
        <w:rPr>
          <w:rFonts w:ascii="Arial" w:hAnsi="Arial" w:cs="Arial"/>
          <w:sz w:val="24"/>
        </w:rPr>
        <w:t xml:space="preserve"> frente a </w:t>
      </w:r>
      <w:r w:rsidR="009145CC">
        <w:rPr>
          <w:rFonts w:ascii="Arial" w:hAnsi="Arial" w:cs="Arial"/>
          <w:sz w:val="24"/>
        </w:rPr>
        <w:t>la presunta</w:t>
      </w:r>
      <w:r w:rsidR="00DA33A1">
        <w:rPr>
          <w:rFonts w:ascii="Arial" w:hAnsi="Arial" w:cs="Arial"/>
          <w:sz w:val="24"/>
        </w:rPr>
        <w:t xml:space="preserve"> irregularidad re</w:t>
      </w:r>
      <w:r w:rsidR="009145CC">
        <w:rPr>
          <w:rFonts w:ascii="Arial" w:hAnsi="Arial" w:cs="Arial"/>
          <w:sz w:val="24"/>
        </w:rPr>
        <w:t>ferida</w:t>
      </w:r>
      <w:r w:rsidRPr="00BA648B">
        <w:rPr>
          <w:rFonts w:ascii="Arial" w:hAnsi="Arial" w:cs="Arial"/>
          <w:sz w:val="24"/>
        </w:rPr>
        <w:t xml:space="preserve">.  </w:t>
      </w:r>
    </w:p>
    <w:p w:rsidR="00BA648B" w:rsidRDefault="00BA648B" w:rsidP="00BA648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42D6A" w:rsidRDefault="00DA33A1" w:rsidP="00DA33A1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</w:rPr>
        <w:t>C</w:t>
      </w:r>
      <w:r w:rsidRPr="00BA648B">
        <w:rPr>
          <w:rFonts w:ascii="Arial" w:hAnsi="Arial" w:cs="Arial"/>
          <w:sz w:val="24"/>
        </w:rPr>
        <w:t>onsidera</w:t>
      </w:r>
      <w:r w:rsidR="00AC260B">
        <w:rPr>
          <w:rFonts w:ascii="Arial" w:hAnsi="Arial" w:cs="Arial"/>
          <w:sz w:val="24"/>
          <w:lang w:val="es-MX"/>
        </w:rPr>
        <w:t xml:space="preserve"> é</w:t>
      </w:r>
      <w:r w:rsidR="00342D6A">
        <w:rPr>
          <w:rFonts w:ascii="Arial" w:hAnsi="Arial" w:cs="Arial"/>
          <w:sz w:val="24"/>
          <w:lang w:val="es-MX"/>
        </w:rPr>
        <w:t>ste ente de c</w:t>
      </w:r>
      <w:r w:rsidRPr="00BA648B">
        <w:rPr>
          <w:rFonts w:ascii="Arial" w:hAnsi="Arial" w:cs="Arial"/>
          <w:sz w:val="24"/>
          <w:lang w:val="es-MX"/>
        </w:rPr>
        <w:t xml:space="preserve">ontrol, que los fines planteados así en la solicitud no son factibles de </w:t>
      </w:r>
      <w:r>
        <w:rPr>
          <w:rFonts w:ascii="Arial" w:hAnsi="Arial" w:cs="Arial"/>
          <w:sz w:val="24"/>
          <w:lang w:val="es-MX"/>
        </w:rPr>
        <w:t>investigación</w:t>
      </w:r>
      <w:r w:rsidRPr="00BA648B">
        <w:rPr>
          <w:rFonts w:ascii="Arial" w:hAnsi="Arial" w:cs="Arial"/>
          <w:sz w:val="24"/>
          <w:lang w:val="es-MX"/>
        </w:rPr>
        <w:t xml:space="preserve">, </w:t>
      </w:r>
      <w:r w:rsidR="00AC260B">
        <w:rPr>
          <w:rFonts w:ascii="Arial" w:hAnsi="Arial" w:cs="Arial"/>
          <w:sz w:val="24"/>
          <w:lang w:val="es-MX"/>
        </w:rPr>
        <w:t>XXXXXXXXXXXXXXX</w:t>
      </w:r>
      <w:r>
        <w:rPr>
          <w:rFonts w:ascii="Arial" w:hAnsi="Arial" w:cs="Arial"/>
          <w:sz w:val="24"/>
          <w:lang w:val="es-MX"/>
        </w:rPr>
        <w:t xml:space="preserve">. </w:t>
      </w:r>
    </w:p>
    <w:p w:rsidR="00342D6A" w:rsidRDefault="00342D6A" w:rsidP="00DA33A1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AC260B" w:rsidRDefault="00DA33A1" w:rsidP="00DA33A1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Por lo </w:t>
      </w:r>
      <w:r w:rsidR="00342D6A">
        <w:rPr>
          <w:rFonts w:ascii="Arial" w:hAnsi="Arial" w:cs="Arial"/>
          <w:sz w:val="24"/>
          <w:lang w:val="es-MX"/>
        </w:rPr>
        <w:t>tanto</w:t>
      </w:r>
      <w:r>
        <w:rPr>
          <w:rFonts w:ascii="Arial" w:hAnsi="Arial" w:cs="Arial"/>
          <w:sz w:val="24"/>
          <w:lang w:val="es-MX"/>
        </w:rPr>
        <w:t xml:space="preserve">, conforme al artículo 4° de la resolución No. 972 de 2012, expedido por la Contraloría General de Santander, el </w:t>
      </w:r>
      <w:r w:rsidR="00806768">
        <w:rPr>
          <w:rFonts w:ascii="Arial" w:hAnsi="Arial" w:cs="Arial"/>
          <w:sz w:val="24"/>
          <w:lang w:val="es-MX"/>
        </w:rPr>
        <w:t>9</w:t>
      </w:r>
      <w:r w:rsidR="00E81269">
        <w:rPr>
          <w:rFonts w:ascii="Arial" w:hAnsi="Arial" w:cs="Arial"/>
          <w:sz w:val="24"/>
          <w:lang w:val="es-MX"/>
        </w:rPr>
        <w:t xml:space="preserve"> de </w:t>
      </w:r>
      <w:r w:rsidR="00806768">
        <w:rPr>
          <w:rFonts w:ascii="Arial" w:hAnsi="Arial" w:cs="Arial"/>
          <w:sz w:val="24"/>
          <w:lang w:val="es-MX"/>
        </w:rPr>
        <w:t xml:space="preserve">noviembre </w:t>
      </w:r>
      <w:r w:rsidR="00E81269">
        <w:rPr>
          <w:rFonts w:ascii="Arial" w:hAnsi="Arial" w:cs="Arial"/>
          <w:sz w:val="24"/>
          <w:lang w:val="es-MX"/>
        </w:rPr>
        <w:t>de 2013</w:t>
      </w:r>
      <w:r>
        <w:rPr>
          <w:rFonts w:ascii="Arial" w:hAnsi="Arial" w:cs="Arial"/>
          <w:sz w:val="24"/>
          <w:lang w:val="es-MX"/>
        </w:rPr>
        <w:t>, se le envió oficio</w:t>
      </w:r>
    </w:p>
    <w:p w:rsidR="00AC260B" w:rsidRDefault="00AC260B" w:rsidP="00DA33A1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DA33A1" w:rsidRDefault="00DA33A1" w:rsidP="00DA33A1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BA648B">
        <w:rPr>
          <w:rFonts w:ascii="Arial" w:hAnsi="Arial" w:cs="Arial"/>
          <w:sz w:val="24"/>
          <w:lang w:val="es-MX"/>
        </w:rPr>
        <w:t xml:space="preserve">. </w:t>
      </w:r>
    </w:p>
    <w:p w:rsidR="00DA33A1" w:rsidRDefault="00DA33A1" w:rsidP="00DA33A1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DA33A1" w:rsidRDefault="00DA33A1" w:rsidP="00DA33A1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El artículo 12 de la resolución No. 972 de 2012 expresa: </w:t>
      </w:r>
      <w:r w:rsidRPr="006F26B9">
        <w:rPr>
          <w:rFonts w:ascii="Arial" w:hAnsi="Arial" w:cs="Arial"/>
          <w:i/>
          <w:sz w:val="20"/>
          <w:lang w:val="es-MX"/>
        </w:rPr>
        <w:t>“(…)</w:t>
      </w:r>
      <w:r w:rsidRPr="003A330C">
        <w:rPr>
          <w:rFonts w:ascii="Arial" w:hAnsi="Arial" w:cs="Arial"/>
          <w:i/>
          <w:sz w:val="20"/>
          <w:lang w:val="es-MX"/>
        </w:rPr>
        <w:t>Si el funcionario responsable, por parte de la contraloría de evaluar y tramitar  las Quejas o peticiones, y constate que una petición ya radicada está incompleta pero la actuación puede continuar sin oponerse a la ley, requerirá al peticionario dentro de los diez (10) días siguientes a la fecha de radicación para que la complete en</w:t>
      </w:r>
      <w:r w:rsidR="00342D6A">
        <w:rPr>
          <w:rFonts w:ascii="Arial" w:hAnsi="Arial" w:cs="Arial"/>
          <w:i/>
          <w:sz w:val="20"/>
          <w:lang w:val="es-MX"/>
        </w:rPr>
        <w:t xml:space="preserve"> el término máximo de un (1) mes</w:t>
      </w:r>
      <w:r w:rsidRPr="003A330C">
        <w:rPr>
          <w:rFonts w:ascii="Arial" w:hAnsi="Arial" w:cs="Arial"/>
          <w:i/>
          <w:sz w:val="20"/>
          <w:lang w:val="es-MX"/>
        </w:rPr>
        <w:t xml:space="preserve"> </w:t>
      </w:r>
      <w:r w:rsidRPr="006F26B9">
        <w:rPr>
          <w:rFonts w:ascii="Arial" w:hAnsi="Arial" w:cs="Arial"/>
          <w:i/>
          <w:sz w:val="20"/>
          <w:lang w:val="es-MX"/>
        </w:rPr>
        <w:t>(…)</w:t>
      </w:r>
      <w:r>
        <w:rPr>
          <w:rFonts w:ascii="Arial" w:hAnsi="Arial" w:cs="Arial"/>
          <w:sz w:val="24"/>
          <w:lang w:val="es-MX"/>
        </w:rPr>
        <w:t>”</w:t>
      </w:r>
      <w:r w:rsidRPr="006F26B9">
        <w:rPr>
          <w:rFonts w:ascii="Arial" w:hAnsi="Arial" w:cs="Arial"/>
          <w:sz w:val="24"/>
          <w:lang w:val="es-MX"/>
        </w:rPr>
        <w:t>.</w:t>
      </w:r>
    </w:p>
    <w:p w:rsidR="00E81269" w:rsidRDefault="00E81269" w:rsidP="00DA33A1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DA33A1" w:rsidRPr="0063427F" w:rsidRDefault="00DA33A1" w:rsidP="00DA33A1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27F">
        <w:rPr>
          <w:rFonts w:ascii="Arial" w:hAnsi="Arial" w:cs="Arial"/>
          <w:sz w:val="24"/>
          <w:szCs w:val="24"/>
        </w:rPr>
        <w:t>En consecuencia a lo anterior y al tenor de los Artículos 38 de la Le</w:t>
      </w:r>
      <w:r w:rsidR="00342D6A">
        <w:rPr>
          <w:rFonts w:ascii="Arial" w:hAnsi="Arial" w:cs="Arial"/>
          <w:sz w:val="24"/>
          <w:szCs w:val="24"/>
        </w:rPr>
        <w:t>y 190 y 27 de la Ley 24 de 1992</w:t>
      </w:r>
      <w:r w:rsidRPr="0063427F">
        <w:rPr>
          <w:rFonts w:ascii="Arial" w:hAnsi="Arial" w:cs="Arial"/>
          <w:sz w:val="24"/>
          <w:szCs w:val="24"/>
        </w:rPr>
        <w:t xml:space="preserve"> y de acuerdo a lo establecido en la Resolución No. 000</w:t>
      </w:r>
      <w:r w:rsidR="006210FE">
        <w:rPr>
          <w:rFonts w:ascii="Arial" w:hAnsi="Arial" w:cs="Arial"/>
          <w:sz w:val="24"/>
          <w:szCs w:val="24"/>
        </w:rPr>
        <w:t>972 de 2012</w:t>
      </w:r>
      <w:r w:rsidRPr="0063427F">
        <w:rPr>
          <w:rFonts w:ascii="Arial" w:hAnsi="Arial" w:cs="Arial"/>
          <w:sz w:val="24"/>
          <w:szCs w:val="24"/>
        </w:rPr>
        <w:t xml:space="preserve">, </w:t>
      </w:r>
      <w:r w:rsidR="00342D6A">
        <w:rPr>
          <w:rFonts w:ascii="Arial" w:hAnsi="Arial" w:cs="Arial"/>
          <w:sz w:val="24"/>
          <w:szCs w:val="24"/>
        </w:rPr>
        <w:t>este ente</w:t>
      </w:r>
      <w:r w:rsidRPr="0063427F">
        <w:rPr>
          <w:rFonts w:ascii="Arial" w:hAnsi="Arial" w:cs="Arial"/>
          <w:sz w:val="24"/>
          <w:szCs w:val="24"/>
        </w:rPr>
        <w:t xml:space="preserve"> considera que ha sido at</w:t>
      </w:r>
      <w:r>
        <w:rPr>
          <w:rFonts w:ascii="Arial" w:hAnsi="Arial" w:cs="Arial"/>
          <w:sz w:val="24"/>
          <w:szCs w:val="24"/>
        </w:rPr>
        <w:t>endida la solicitud y procede al archivo de</w:t>
      </w:r>
      <w:r w:rsidRPr="0063427F">
        <w:rPr>
          <w:rFonts w:ascii="Arial" w:hAnsi="Arial" w:cs="Arial"/>
          <w:sz w:val="24"/>
          <w:szCs w:val="24"/>
        </w:rPr>
        <w:t xml:space="preserve"> la queja.</w:t>
      </w:r>
    </w:p>
    <w:p w:rsidR="00BA648B" w:rsidRDefault="00BA648B" w:rsidP="00BA648B">
      <w:pPr>
        <w:spacing w:after="0" w:line="240" w:lineRule="auto"/>
        <w:rPr>
          <w:rFonts w:cs="Tahoma"/>
        </w:rPr>
      </w:pPr>
    </w:p>
    <w:p w:rsidR="000367CC" w:rsidRPr="006C26A4" w:rsidRDefault="000367CC" w:rsidP="00BA648B">
      <w:pPr>
        <w:spacing w:after="0" w:line="240" w:lineRule="auto"/>
        <w:rPr>
          <w:rFonts w:cs="Tahoma"/>
        </w:rPr>
      </w:pPr>
    </w:p>
    <w:p w:rsidR="00BA648B" w:rsidRPr="004525E0" w:rsidRDefault="00BA648B" w:rsidP="00BA648B">
      <w:pPr>
        <w:spacing w:after="0" w:line="240" w:lineRule="auto"/>
        <w:rPr>
          <w:rFonts w:ascii="Arial" w:hAnsi="Arial" w:cs="Arial"/>
          <w:sz w:val="24"/>
          <w:lang w:val="pt-BR"/>
        </w:rPr>
      </w:pPr>
      <w:r w:rsidRPr="004525E0">
        <w:rPr>
          <w:rFonts w:ascii="Arial" w:hAnsi="Arial" w:cs="Arial"/>
          <w:sz w:val="24"/>
          <w:lang w:val="pt-BR"/>
        </w:rPr>
        <w:t xml:space="preserve">Cordialmente, </w:t>
      </w:r>
    </w:p>
    <w:p w:rsidR="00BA648B" w:rsidRPr="001846E5" w:rsidRDefault="00BA648B" w:rsidP="00BA648B">
      <w:pPr>
        <w:tabs>
          <w:tab w:val="left" w:pos="470"/>
        </w:tabs>
        <w:spacing w:after="0" w:line="240" w:lineRule="auto"/>
        <w:rPr>
          <w:rFonts w:cs="Tahoma"/>
          <w:b/>
          <w:lang w:val="pt-BR"/>
        </w:rPr>
      </w:pPr>
      <w:r w:rsidRPr="001846E5">
        <w:rPr>
          <w:rFonts w:cs="Tahoma"/>
          <w:b/>
          <w:lang w:val="pt-BR"/>
        </w:rPr>
        <w:tab/>
      </w:r>
    </w:p>
    <w:p w:rsidR="00BA648B" w:rsidRDefault="00BA648B" w:rsidP="00BA648B">
      <w:pPr>
        <w:spacing w:after="0" w:line="240" w:lineRule="auto"/>
        <w:rPr>
          <w:rFonts w:cs="Tahoma"/>
          <w:b/>
          <w:lang w:val="pt-BR"/>
        </w:rPr>
      </w:pPr>
    </w:p>
    <w:p w:rsidR="000367CC" w:rsidRDefault="000367CC" w:rsidP="00BA648B">
      <w:pPr>
        <w:spacing w:after="0" w:line="240" w:lineRule="auto"/>
        <w:rPr>
          <w:rFonts w:cs="Tahoma"/>
          <w:b/>
          <w:lang w:val="pt-BR"/>
        </w:rPr>
      </w:pPr>
    </w:p>
    <w:p w:rsidR="000367CC" w:rsidRPr="001846E5" w:rsidRDefault="000367CC" w:rsidP="00BA648B">
      <w:pPr>
        <w:spacing w:after="0" w:line="240" w:lineRule="auto"/>
        <w:rPr>
          <w:rFonts w:cs="Tahoma"/>
          <w:b/>
          <w:lang w:val="pt-BR"/>
        </w:rPr>
      </w:pPr>
    </w:p>
    <w:p w:rsidR="00BA648B" w:rsidRPr="001846E5" w:rsidRDefault="00BA648B" w:rsidP="00BA648B">
      <w:pPr>
        <w:spacing w:after="0" w:line="240" w:lineRule="auto"/>
        <w:rPr>
          <w:rFonts w:cs="Tahoma"/>
          <w:b/>
          <w:lang w:val="pt-BR"/>
        </w:rPr>
      </w:pPr>
    </w:p>
    <w:p w:rsidR="004525E0" w:rsidRPr="006D5EE4" w:rsidRDefault="00AC260B" w:rsidP="003A330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XXXXXXXXXXX  XXXXXX  </w:t>
      </w:r>
      <w:proofErr w:type="spellStart"/>
      <w:r>
        <w:rPr>
          <w:rFonts w:ascii="Arial" w:hAnsi="Arial" w:cs="Arial"/>
          <w:b/>
          <w:sz w:val="28"/>
          <w:szCs w:val="28"/>
        </w:rPr>
        <w:t>XXXXXX</w:t>
      </w:r>
      <w:proofErr w:type="spellEnd"/>
    </w:p>
    <w:p w:rsidR="004525E0" w:rsidRPr="00275094" w:rsidRDefault="004525E0" w:rsidP="003A330C">
      <w:pPr>
        <w:spacing w:after="0"/>
        <w:rPr>
          <w:rFonts w:ascii="Arial" w:hAnsi="Arial" w:cs="Arial"/>
          <w:szCs w:val="28"/>
        </w:rPr>
      </w:pPr>
      <w:r w:rsidRPr="00275094">
        <w:rPr>
          <w:rFonts w:ascii="Arial" w:hAnsi="Arial" w:cs="Arial"/>
          <w:szCs w:val="28"/>
        </w:rPr>
        <w:t>Contralor General de Santander</w:t>
      </w:r>
    </w:p>
    <w:p w:rsidR="000367CC" w:rsidRDefault="000367CC" w:rsidP="003A330C">
      <w:pPr>
        <w:spacing w:after="0"/>
        <w:rPr>
          <w:rFonts w:ascii="Arial" w:hAnsi="Arial" w:cs="Arial"/>
          <w:sz w:val="18"/>
          <w:szCs w:val="20"/>
        </w:rPr>
      </w:pPr>
    </w:p>
    <w:p w:rsidR="00BB38A8" w:rsidRDefault="00BB38A8" w:rsidP="003A330C">
      <w:pPr>
        <w:spacing w:after="0"/>
        <w:rPr>
          <w:rFonts w:ascii="Arial" w:hAnsi="Arial" w:cs="Arial"/>
          <w:sz w:val="18"/>
          <w:szCs w:val="20"/>
        </w:rPr>
      </w:pPr>
    </w:p>
    <w:p w:rsidR="000367CC" w:rsidRPr="00BB38A8" w:rsidRDefault="004525E0" w:rsidP="000D3C67">
      <w:pPr>
        <w:spacing w:after="0" w:line="240" w:lineRule="auto"/>
        <w:rPr>
          <w:rFonts w:ascii="Arial" w:hAnsi="Arial" w:cs="Arial"/>
          <w:color w:val="262626" w:themeColor="text1" w:themeTint="D9"/>
          <w:sz w:val="18"/>
          <w:szCs w:val="20"/>
        </w:rPr>
      </w:pPr>
      <w:r w:rsidRPr="00BB38A8">
        <w:rPr>
          <w:rFonts w:ascii="Arial" w:hAnsi="Arial" w:cs="Arial"/>
          <w:color w:val="262626" w:themeColor="text1" w:themeTint="D9"/>
          <w:sz w:val="18"/>
          <w:szCs w:val="20"/>
        </w:rPr>
        <w:t xml:space="preserve">Proyectó: </w:t>
      </w:r>
      <w:r w:rsidR="00AC260B">
        <w:rPr>
          <w:rFonts w:ascii="Arial" w:hAnsi="Arial" w:cs="Arial"/>
          <w:color w:val="262626" w:themeColor="text1" w:themeTint="D9"/>
          <w:sz w:val="18"/>
          <w:szCs w:val="20"/>
        </w:rPr>
        <w:t>XXXXXXXX</w:t>
      </w:r>
    </w:p>
    <w:p w:rsidR="004525E0" w:rsidRPr="00BB38A8" w:rsidRDefault="000367CC" w:rsidP="000D3C67">
      <w:pPr>
        <w:spacing w:after="0" w:line="240" w:lineRule="auto"/>
        <w:rPr>
          <w:rFonts w:ascii="Arial" w:hAnsi="Arial" w:cs="Arial"/>
          <w:color w:val="262626" w:themeColor="text1" w:themeTint="D9"/>
          <w:sz w:val="18"/>
          <w:szCs w:val="20"/>
        </w:rPr>
      </w:pPr>
      <w:r w:rsidRPr="00BB38A8">
        <w:rPr>
          <w:rFonts w:ascii="Arial" w:hAnsi="Arial" w:cs="Arial"/>
          <w:color w:val="262626" w:themeColor="text1" w:themeTint="D9"/>
          <w:sz w:val="18"/>
          <w:szCs w:val="20"/>
        </w:rPr>
        <w:t xml:space="preserve">Revisó:   </w:t>
      </w:r>
      <w:r w:rsidR="00AC260B">
        <w:rPr>
          <w:rFonts w:ascii="Arial" w:hAnsi="Arial" w:cs="Arial"/>
          <w:color w:val="262626" w:themeColor="text1" w:themeTint="D9"/>
          <w:sz w:val="18"/>
          <w:szCs w:val="20"/>
        </w:rPr>
        <w:t>XXXXXXXXX</w:t>
      </w:r>
      <w:r w:rsidRPr="00BB38A8">
        <w:rPr>
          <w:rFonts w:ascii="Arial" w:hAnsi="Arial" w:cs="Arial"/>
          <w:color w:val="262626" w:themeColor="text1" w:themeTint="D9"/>
          <w:sz w:val="18"/>
          <w:szCs w:val="20"/>
        </w:rPr>
        <w:t xml:space="preserve">  </w:t>
      </w:r>
    </w:p>
    <w:p w:rsidR="004525E0" w:rsidRPr="00BB38A8" w:rsidRDefault="003A330C" w:rsidP="000D3C67">
      <w:pPr>
        <w:spacing w:after="0" w:line="240" w:lineRule="auto"/>
        <w:rPr>
          <w:rFonts w:ascii="Arial" w:hAnsi="Arial" w:cs="Arial"/>
          <w:color w:val="262626" w:themeColor="text1" w:themeTint="D9"/>
          <w:sz w:val="18"/>
          <w:szCs w:val="20"/>
        </w:rPr>
      </w:pPr>
      <w:r w:rsidRPr="00BB38A8">
        <w:rPr>
          <w:rFonts w:ascii="Arial" w:hAnsi="Arial" w:cs="Arial"/>
          <w:color w:val="262626" w:themeColor="text1" w:themeTint="D9"/>
          <w:sz w:val="18"/>
          <w:szCs w:val="20"/>
        </w:rPr>
        <w:tab/>
      </w:r>
      <w:r w:rsidR="000367CC" w:rsidRPr="00BB38A8">
        <w:rPr>
          <w:rFonts w:ascii="Arial" w:hAnsi="Arial" w:cs="Arial"/>
          <w:color w:val="262626" w:themeColor="text1" w:themeTint="D9"/>
          <w:sz w:val="18"/>
          <w:szCs w:val="20"/>
        </w:rPr>
        <w:t xml:space="preserve"> </w:t>
      </w:r>
      <w:r w:rsidR="004525E0" w:rsidRPr="00BB38A8">
        <w:rPr>
          <w:rFonts w:ascii="Arial" w:hAnsi="Arial" w:cs="Arial"/>
          <w:color w:val="262626" w:themeColor="text1" w:themeTint="D9"/>
          <w:sz w:val="18"/>
          <w:szCs w:val="20"/>
        </w:rPr>
        <w:t>Asesor de Políticas Institucionales y Control Social</w:t>
      </w:r>
    </w:p>
    <w:sectPr w:rsidR="004525E0" w:rsidRPr="00BB38A8" w:rsidSect="00F44419">
      <w:headerReference w:type="default" r:id="rId9"/>
      <w:footerReference w:type="default" r:id="rId10"/>
      <w:pgSz w:w="12240" w:h="20160" w:code="5"/>
      <w:pgMar w:top="1474" w:right="1247" w:bottom="1814" w:left="1361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8A" w:rsidRDefault="00FE778A" w:rsidP="003E298D">
      <w:pPr>
        <w:spacing w:after="0" w:line="240" w:lineRule="auto"/>
      </w:pPr>
      <w:r>
        <w:separator/>
      </w:r>
    </w:p>
  </w:endnote>
  <w:endnote w:type="continuationSeparator" w:id="0">
    <w:p w:rsidR="00FE778A" w:rsidRDefault="00FE778A" w:rsidP="003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essel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BC" w:rsidRDefault="006D76BC">
    <w:pPr>
      <w:pStyle w:val="Piedepgina"/>
    </w:pPr>
  </w:p>
  <w:p w:rsidR="006D76BC" w:rsidRDefault="003947AF" w:rsidP="004A00C5">
    <w:pPr>
      <w:pStyle w:val="Piedepgina"/>
      <w:jc w:val="center"/>
      <w:rPr>
        <w:rFonts w:ascii="Dressel Light" w:hAnsi="Dressel Light"/>
        <w:sz w:val="20"/>
      </w:rPr>
    </w:pPr>
    <w:r>
      <w:rPr>
        <w:rFonts w:ascii="Dressel Light" w:hAnsi="Dressel Light"/>
        <w:noProof/>
        <w:sz w:val="20"/>
        <w:lang w:eastAsia="es-CO"/>
      </w:rPr>
      <w:t>Control Fiscal Preventivo Proactivo y Participativo</w:t>
    </w:r>
  </w:p>
  <w:p w:rsidR="006D76BC" w:rsidRPr="00995761" w:rsidRDefault="006D76BC" w:rsidP="004A00C5">
    <w:pPr>
      <w:pStyle w:val="Piedepgina"/>
      <w:jc w:val="center"/>
      <w:rPr>
        <w:rFonts w:cs="Arial"/>
        <w:sz w:val="16"/>
      </w:rPr>
    </w:pPr>
    <w:r w:rsidRPr="00995761">
      <w:rPr>
        <w:rFonts w:cs="Arial"/>
        <w:sz w:val="16"/>
      </w:rPr>
      <w:t>Gobernación de Santander – Calle 37 No. 10-30 Tel. 63</w:t>
    </w:r>
    <w:r w:rsidR="000D3C67">
      <w:rPr>
        <w:rFonts w:cs="Arial"/>
        <w:sz w:val="16"/>
      </w:rPr>
      <w:t>06420</w:t>
    </w:r>
    <w:r w:rsidRPr="00995761">
      <w:rPr>
        <w:rFonts w:cs="Arial"/>
        <w:sz w:val="16"/>
      </w:rPr>
      <w:t xml:space="preserve"> Fax (7) 63</w:t>
    </w:r>
    <w:r w:rsidR="000D3C67">
      <w:rPr>
        <w:rFonts w:cs="Arial"/>
        <w:sz w:val="16"/>
      </w:rPr>
      <w:t>06416</w:t>
    </w:r>
    <w:r w:rsidRPr="00995761">
      <w:rPr>
        <w:rFonts w:cs="Arial"/>
        <w:sz w:val="16"/>
      </w:rPr>
      <w:t xml:space="preserve"> Bucaramanga Colombia.</w:t>
    </w:r>
  </w:p>
  <w:p w:rsidR="006D76BC" w:rsidRPr="003F48BA" w:rsidRDefault="006D76BC" w:rsidP="004A00C5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8A" w:rsidRDefault="00FE778A" w:rsidP="003E298D">
      <w:pPr>
        <w:spacing w:after="0" w:line="240" w:lineRule="auto"/>
      </w:pPr>
      <w:r>
        <w:separator/>
      </w:r>
    </w:p>
  </w:footnote>
  <w:footnote w:type="continuationSeparator" w:id="0">
    <w:p w:rsidR="00FE778A" w:rsidRDefault="00FE778A" w:rsidP="003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6D76BC" w:rsidRPr="0022432B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6D76BC" w:rsidRPr="0022432B" w:rsidRDefault="006210FE" w:rsidP="002004F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790575" cy="771525"/>
                <wp:effectExtent l="19050" t="0" r="9525" b="0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6D76BC" w:rsidRPr="0022432B" w:rsidRDefault="006D76BC" w:rsidP="002004F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6D76BC" w:rsidRPr="0022432B" w:rsidRDefault="006D76BC" w:rsidP="0087477A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4667E8">
            <w:rPr>
              <w:rFonts w:ascii="Tahoma" w:eastAsia="Times New Roman" w:hAnsi="Tahoma"/>
              <w:szCs w:val="20"/>
              <w:lang w:val="es-ES"/>
            </w:rPr>
            <w:t xml:space="preserve"> RECS-0</w:t>
          </w:r>
          <w:r w:rsidR="0087477A">
            <w:rPr>
              <w:rFonts w:ascii="Tahoma" w:eastAsia="Times New Roman" w:hAnsi="Tahoma"/>
              <w:szCs w:val="20"/>
              <w:lang w:val="es-ES"/>
            </w:rPr>
            <w:t>8</w:t>
          </w:r>
          <w:r w:rsidRPr="0022432B">
            <w:rPr>
              <w:rFonts w:ascii="Tahoma" w:eastAsia="Times New Roman" w:hAnsi="Tahoma"/>
              <w:szCs w:val="20"/>
              <w:lang w:val="es-ES"/>
            </w:rPr>
            <w:t>-01</w:t>
          </w:r>
        </w:p>
      </w:tc>
    </w:tr>
    <w:tr w:rsidR="006D76BC" w:rsidRPr="0022432B">
      <w:trPr>
        <w:trHeight w:val="749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76BC" w:rsidRPr="0022432B" w:rsidRDefault="006D76BC" w:rsidP="002004F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6D76BC" w:rsidRPr="00F55DE7" w:rsidRDefault="006D76BC" w:rsidP="002004F7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262626" w:themeColor="text1" w:themeTint="D9"/>
              <w:sz w:val="24"/>
              <w:szCs w:val="24"/>
            </w:rPr>
          </w:pPr>
          <w:r w:rsidRPr="00F55DE7">
            <w:rPr>
              <w:rFonts w:ascii="Arial" w:hAnsi="Arial" w:cs="Arial"/>
              <w:b/>
              <w:bCs/>
              <w:color w:val="262626" w:themeColor="text1" w:themeTint="D9"/>
              <w:sz w:val="24"/>
              <w:szCs w:val="24"/>
            </w:rPr>
            <w:t>EVALUACIÓN POR IMPROCEDENTE</w:t>
          </w:r>
        </w:p>
        <w:p w:rsidR="006D76BC" w:rsidRDefault="006D76BC" w:rsidP="002004F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POLÍTICAS INSTITUCIONALES Y CONTROL SOCIAL</w:t>
          </w:r>
        </w:p>
        <w:p w:rsidR="006D76BC" w:rsidRPr="00A63A45" w:rsidRDefault="006D76BC" w:rsidP="002004F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</w:pP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6D76BC" w:rsidRPr="0022432B" w:rsidRDefault="006D76BC" w:rsidP="002004F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AF2ACE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AF2ACE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493D4E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AF2ACE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</w:p>
      </w:tc>
    </w:tr>
  </w:tbl>
  <w:p w:rsidR="006D76BC" w:rsidRDefault="006D76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AD7"/>
    <w:multiLevelType w:val="hybridMultilevel"/>
    <w:tmpl w:val="246A6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854"/>
    <w:multiLevelType w:val="hybridMultilevel"/>
    <w:tmpl w:val="7F0EDF12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5F0E587E"/>
    <w:multiLevelType w:val="hybridMultilevel"/>
    <w:tmpl w:val="4D368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5BA"/>
    <w:multiLevelType w:val="hybridMultilevel"/>
    <w:tmpl w:val="5D5AC3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8D"/>
    <w:rsid w:val="00004FDB"/>
    <w:rsid w:val="0000720B"/>
    <w:rsid w:val="00022908"/>
    <w:rsid w:val="00026659"/>
    <w:rsid w:val="0003007A"/>
    <w:rsid w:val="000367CC"/>
    <w:rsid w:val="0004494B"/>
    <w:rsid w:val="000852AF"/>
    <w:rsid w:val="0009131C"/>
    <w:rsid w:val="000D1F7A"/>
    <w:rsid w:val="000D3C67"/>
    <w:rsid w:val="000E0299"/>
    <w:rsid w:val="000E62BF"/>
    <w:rsid w:val="0010439C"/>
    <w:rsid w:val="00111956"/>
    <w:rsid w:val="00190CA1"/>
    <w:rsid w:val="001D45CE"/>
    <w:rsid w:val="001E22D5"/>
    <w:rsid w:val="002004F7"/>
    <w:rsid w:val="002020E4"/>
    <w:rsid w:val="00225B74"/>
    <w:rsid w:val="00235B16"/>
    <w:rsid w:val="00241C00"/>
    <w:rsid w:val="00247B6F"/>
    <w:rsid w:val="002B643C"/>
    <w:rsid w:val="00300D31"/>
    <w:rsid w:val="003074EB"/>
    <w:rsid w:val="00316BE5"/>
    <w:rsid w:val="0032505F"/>
    <w:rsid w:val="00342D6A"/>
    <w:rsid w:val="0034763E"/>
    <w:rsid w:val="00385D16"/>
    <w:rsid w:val="003947AF"/>
    <w:rsid w:val="003A330C"/>
    <w:rsid w:val="003A4904"/>
    <w:rsid w:val="003E298D"/>
    <w:rsid w:val="00433CEB"/>
    <w:rsid w:val="00443C27"/>
    <w:rsid w:val="004525E0"/>
    <w:rsid w:val="004611C0"/>
    <w:rsid w:val="004667E8"/>
    <w:rsid w:val="0046707F"/>
    <w:rsid w:val="00493D4E"/>
    <w:rsid w:val="004A00C5"/>
    <w:rsid w:val="004A764F"/>
    <w:rsid w:val="004A7863"/>
    <w:rsid w:val="004D0B5F"/>
    <w:rsid w:val="004E1B0E"/>
    <w:rsid w:val="0057385A"/>
    <w:rsid w:val="005840DF"/>
    <w:rsid w:val="00592873"/>
    <w:rsid w:val="005975C3"/>
    <w:rsid w:val="005C65D3"/>
    <w:rsid w:val="005D24AE"/>
    <w:rsid w:val="005E7D08"/>
    <w:rsid w:val="005F4049"/>
    <w:rsid w:val="00601B09"/>
    <w:rsid w:val="006210FE"/>
    <w:rsid w:val="0066588D"/>
    <w:rsid w:val="006C26A4"/>
    <w:rsid w:val="006D76BC"/>
    <w:rsid w:val="006E44C2"/>
    <w:rsid w:val="006F10EB"/>
    <w:rsid w:val="006F26B9"/>
    <w:rsid w:val="007026A9"/>
    <w:rsid w:val="007B11D1"/>
    <w:rsid w:val="007B18E6"/>
    <w:rsid w:val="007E25C9"/>
    <w:rsid w:val="007E288E"/>
    <w:rsid w:val="007F6182"/>
    <w:rsid w:val="00806768"/>
    <w:rsid w:val="00824CF2"/>
    <w:rsid w:val="008369DA"/>
    <w:rsid w:val="0087477A"/>
    <w:rsid w:val="0088583B"/>
    <w:rsid w:val="008B14DD"/>
    <w:rsid w:val="008E323C"/>
    <w:rsid w:val="00910F8E"/>
    <w:rsid w:val="009145CC"/>
    <w:rsid w:val="009866D5"/>
    <w:rsid w:val="009C7081"/>
    <w:rsid w:val="009F1A4B"/>
    <w:rsid w:val="00A3006F"/>
    <w:rsid w:val="00A31690"/>
    <w:rsid w:val="00AB1F90"/>
    <w:rsid w:val="00AC260B"/>
    <w:rsid w:val="00AD4E67"/>
    <w:rsid w:val="00AF2ACE"/>
    <w:rsid w:val="00AF59C0"/>
    <w:rsid w:val="00B02231"/>
    <w:rsid w:val="00B230AF"/>
    <w:rsid w:val="00B5587B"/>
    <w:rsid w:val="00B62B53"/>
    <w:rsid w:val="00B62CDA"/>
    <w:rsid w:val="00BA648B"/>
    <w:rsid w:val="00BB38A8"/>
    <w:rsid w:val="00C27D5F"/>
    <w:rsid w:val="00C31944"/>
    <w:rsid w:val="00C54178"/>
    <w:rsid w:val="00C71E9B"/>
    <w:rsid w:val="00CF45EA"/>
    <w:rsid w:val="00D00CAC"/>
    <w:rsid w:val="00D1104E"/>
    <w:rsid w:val="00D41EE5"/>
    <w:rsid w:val="00D43B01"/>
    <w:rsid w:val="00D63FF4"/>
    <w:rsid w:val="00D83396"/>
    <w:rsid w:val="00DA33A1"/>
    <w:rsid w:val="00DE2B99"/>
    <w:rsid w:val="00E81269"/>
    <w:rsid w:val="00E81701"/>
    <w:rsid w:val="00E9146F"/>
    <w:rsid w:val="00EA69E2"/>
    <w:rsid w:val="00EB6D1C"/>
    <w:rsid w:val="00EC0F38"/>
    <w:rsid w:val="00ED7D7C"/>
    <w:rsid w:val="00EE0F42"/>
    <w:rsid w:val="00EE2297"/>
    <w:rsid w:val="00EE7D66"/>
    <w:rsid w:val="00F06BDE"/>
    <w:rsid w:val="00F44419"/>
    <w:rsid w:val="00F55DE7"/>
    <w:rsid w:val="00F56918"/>
    <w:rsid w:val="00F6350C"/>
    <w:rsid w:val="00F955FD"/>
    <w:rsid w:val="00F95A0A"/>
    <w:rsid w:val="00FC06B4"/>
    <w:rsid w:val="00FE1F75"/>
    <w:rsid w:val="00FE778A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98D"/>
  </w:style>
  <w:style w:type="paragraph" w:styleId="Piedepgina">
    <w:name w:val="footer"/>
    <w:basedOn w:val="Normal"/>
    <w:link w:val="Piedepgina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98D"/>
  </w:style>
  <w:style w:type="paragraph" w:styleId="Textodeglobo">
    <w:name w:val="Balloon Text"/>
    <w:basedOn w:val="Normal"/>
    <w:link w:val="TextodegloboCar"/>
    <w:uiPriority w:val="99"/>
    <w:semiHidden/>
    <w:unhideWhenUsed/>
    <w:rsid w:val="003E29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29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7863"/>
    <w:rPr>
      <w:sz w:val="22"/>
      <w:szCs w:val="22"/>
      <w:lang w:eastAsia="en-US"/>
    </w:rPr>
  </w:style>
  <w:style w:type="character" w:customStyle="1" w:styleId="st1">
    <w:name w:val="st1"/>
    <w:rsid w:val="004A7863"/>
  </w:style>
  <w:style w:type="character" w:styleId="Hipervnculo">
    <w:name w:val="Hyperlink"/>
    <w:basedOn w:val="Fuentedeprrafopredeter"/>
    <w:uiPriority w:val="99"/>
    <w:unhideWhenUsed/>
    <w:rsid w:val="00621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98D"/>
  </w:style>
  <w:style w:type="paragraph" w:styleId="Piedepgina">
    <w:name w:val="footer"/>
    <w:basedOn w:val="Normal"/>
    <w:link w:val="Piedepgina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98D"/>
  </w:style>
  <w:style w:type="paragraph" w:styleId="Textodeglobo">
    <w:name w:val="Balloon Text"/>
    <w:basedOn w:val="Normal"/>
    <w:link w:val="TextodegloboCar"/>
    <w:uiPriority w:val="99"/>
    <w:semiHidden/>
    <w:unhideWhenUsed/>
    <w:rsid w:val="003E29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29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7863"/>
    <w:rPr>
      <w:sz w:val="22"/>
      <w:szCs w:val="22"/>
      <w:lang w:eastAsia="en-US"/>
    </w:rPr>
  </w:style>
  <w:style w:type="character" w:customStyle="1" w:styleId="st1">
    <w:name w:val="st1"/>
    <w:rsid w:val="004A7863"/>
  </w:style>
  <w:style w:type="character" w:styleId="Hipervnculo">
    <w:name w:val="Hyperlink"/>
    <w:basedOn w:val="Fuentedeprrafopredeter"/>
    <w:uiPriority w:val="99"/>
    <w:unhideWhenUsed/>
    <w:rsid w:val="00621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28E7-BCDC-4D6E-BD62-D5D4AC1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3</cp:revision>
  <cp:lastPrinted>2014-10-08T21:07:00Z</cp:lastPrinted>
  <dcterms:created xsi:type="dcterms:W3CDTF">2014-10-30T20:40:00Z</dcterms:created>
  <dcterms:modified xsi:type="dcterms:W3CDTF">2014-11-05T14:39:00Z</dcterms:modified>
</cp:coreProperties>
</file>